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040FB" w14:textId="77777777" w:rsidR="00B92E13" w:rsidRDefault="00B92E13">
      <w:pPr>
        <w:jc w:val="center"/>
        <w:rPr>
          <w:rFonts w:cs="Times New Roman"/>
          <w:b/>
          <w:sz w:val="28"/>
          <w:szCs w:val="28"/>
        </w:rPr>
      </w:pPr>
    </w:p>
    <w:p w14:paraId="0FFA6EA9" w14:textId="29A19BBC" w:rsidR="00EC1979" w:rsidRPr="00B92E13" w:rsidRDefault="00B92E13">
      <w:pPr>
        <w:jc w:val="center"/>
        <w:rPr>
          <w:sz w:val="28"/>
          <w:szCs w:val="28"/>
        </w:rPr>
      </w:pPr>
      <w:r w:rsidRPr="00B92E13">
        <w:rPr>
          <w:rFonts w:cs="Times New Roman"/>
          <w:b/>
          <w:sz w:val="28"/>
          <w:szCs w:val="28"/>
        </w:rPr>
        <w:t>Triangle Bible Study</w:t>
      </w:r>
      <w:r w:rsidRPr="00B92E13">
        <w:rPr>
          <w:rFonts w:cs="Times New Roman"/>
          <w:b/>
          <w:sz w:val="28"/>
          <w:szCs w:val="28"/>
        </w:rPr>
        <w:tab/>
      </w:r>
      <w:r w:rsidRPr="00B92E13">
        <w:rPr>
          <w:rFonts w:cs="Times New Roman"/>
          <w:b/>
          <w:sz w:val="28"/>
          <w:szCs w:val="28"/>
        </w:rPr>
        <w:tab/>
      </w:r>
      <w:r>
        <w:rPr>
          <w:rFonts w:cs="Times New Roman"/>
          <w:b/>
          <w:sz w:val="28"/>
          <w:szCs w:val="28"/>
        </w:rPr>
        <w:t xml:space="preserve">Lesson 1:  </w:t>
      </w:r>
      <w:r w:rsidR="00BE623D" w:rsidRPr="00B92E13">
        <w:rPr>
          <w:rFonts w:cs="Times New Roman"/>
          <w:b/>
          <w:sz w:val="28"/>
          <w:szCs w:val="28"/>
        </w:rPr>
        <w:t>Galatians Overview</w:t>
      </w:r>
    </w:p>
    <w:p w14:paraId="15741586" w14:textId="77777777" w:rsidR="00EC1979" w:rsidRDefault="00EC1979">
      <w:pPr>
        <w:rPr>
          <w:szCs w:val="24"/>
        </w:rPr>
      </w:pPr>
    </w:p>
    <w:p w14:paraId="216A7E23" w14:textId="444ED613" w:rsidR="00EC1979" w:rsidRDefault="00BE623D" w:rsidP="00E14637">
      <w:pPr>
        <w:spacing w:before="100" w:after="100"/>
        <w:rPr>
          <w:rFonts w:cs="Times New Roman"/>
          <w:color w:val="0000FF"/>
          <w:szCs w:val="24"/>
        </w:rPr>
      </w:pPr>
      <w:r>
        <w:rPr>
          <w:rFonts w:cs="Times New Roman"/>
          <w:szCs w:val="24"/>
        </w:rPr>
        <w:t>Introduction:</w:t>
      </w:r>
      <w:r w:rsidR="00B43EE9">
        <w:rPr>
          <w:rFonts w:cs="Times New Roman"/>
          <w:szCs w:val="24"/>
        </w:rPr>
        <w:t xml:space="preserve"> </w:t>
      </w:r>
      <w:r>
        <w:rPr>
          <w:rFonts w:cs="Times New Roman"/>
          <w:szCs w:val="24"/>
        </w:rPr>
        <w:t xml:space="preserve"> In the early church, Jews who became followers of Jesus struggled with their dual religious identities. As Jews they felt bound to follow the law of Moses, but as new Christians, they were invited to experience liberty found only in the Gospel. Judaizers were Jewish Christians that insisted Gentile followers of Jesus must also submit to the Jewish laws and traditions. The Book of Galatians was written to refute the legalistic teachings of Judaizers and to call true believers back to Gospel liberation.</w:t>
      </w:r>
      <w:r>
        <w:rPr>
          <w:rFonts w:cs="Times New Roman"/>
          <w:color w:val="0000FF"/>
          <w:szCs w:val="24"/>
        </w:rPr>
        <w:t xml:space="preserve"> </w:t>
      </w:r>
    </w:p>
    <w:p w14:paraId="1F777D2F" w14:textId="77777777" w:rsidR="00B43EE9" w:rsidRDefault="00B43EE9" w:rsidP="00E14637">
      <w:pPr>
        <w:spacing w:before="100" w:after="100"/>
        <w:rPr>
          <w:color w:val="0000FF"/>
          <w:szCs w:val="24"/>
        </w:rPr>
      </w:pPr>
    </w:p>
    <w:p w14:paraId="46D84228" w14:textId="77777777" w:rsidR="00EC1979" w:rsidRPr="00E14637" w:rsidRDefault="00BE623D">
      <w:pPr>
        <w:rPr>
          <w:szCs w:val="24"/>
        </w:rPr>
      </w:pPr>
      <w:r>
        <w:rPr>
          <w:rFonts w:cs="Times New Roman"/>
          <w:b/>
          <w:color w:val="000000"/>
          <w:szCs w:val="24"/>
        </w:rPr>
        <w:t>Warmup</w:t>
      </w:r>
    </w:p>
    <w:p w14:paraId="716ECFAC" w14:textId="77777777" w:rsidR="00EC1979" w:rsidRPr="00E14637" w:rsidRDefault="00BE623D" w:rsidP="00E14637">
      <w:pPr>
        <w:pStyle w:val="ListParagraph"/>
        <w:numPr>
          <w:ilvl w:val="0"/>
          <w:numId w:val="1"/>
        </w:numPr>
        <w:spacing w:before="100" w:after="100"/>
        <w:rPr>
          <w:szCs w:val="24"/>
        </w:rPr>
      </w:pPr>
      <w:r w:rsidRPr="00E14637">
        <w:rPr>
          <w:rFonts w:cs="Times New Roman"/>
          <w:szCs w:val="24"/>
        </w:rPr>
        <w:t xml:space="preserve">What is something new you learned from the Galatians Overview Lecture? </w:t>
      </w:r>
    </w:p>
    <w:p w14:paraId="4321DCD7" w14:textId="460A253A" w:rsidR="00EC1979" w:rsidRDefault="00EC1979" w:rsidP="00B43EE9">
      <w:pPr>
        <w:ind w:left="720"/>
        <w:rPr>
          <w:color w:val="0000FF"/>
          <w:szCs w:val="24"/>
        </w:rPr>
      </w:pPr>
    </w:p>
    <w:p w14:paraId="0521F88E" w14:textId="0E4301E8" w:rsidR="00EC1979" w:rsidRDefault="00EC1979" w:rsidP="00B43EE9">
      <w:pPr>
        <w:ind w:left="720"/>
        <w:rPr>
          <w:color w:val="0000FF"/>
          <w:szCs w:val="24"/>
        </w:rPr>
      </w:pPr>
    </w:p>
    <w:p w14:paraId="034907E7" w14:textId="3BACE0F9" w:rsidR="00EC1979" w:rsidRDefault="00EC1979" w:rsidP="00B43EE9">
      <w:pPr>
        <w:ind w:left="720"/>
        <w:rPr>
          <w:color w:val="0000FF"/>
          <w:szCs w:val="24"/>
        </w:rPr>
      </w:pPr>
    </w:p>
    <w:p w14:paraId="23C0D1C2" w14:textId="723F7311" w:rsidR="00EC1979" w:rsidRDefault="00EC1979" w:rsidP="00B43EE9">
      <w:pPr>
        <w:ind w:left="720"/>
        <w:rPr>
          <w:color w:val="0000FF"/>
          <w:szCs w:val="24"/>
        </w:rPr>
      </w:pPr>
    </w:p>
    <w:p w14:paraId="373BB2BB" w14:textId="74D958A0" w:rsidR="00EC1979" w:rsidRDefault="00BE623D">
      <w:pPr>
        <w:rPr>
          <w:color w:val="0000FF"/>
          <w:szCs w:val="24"/>
        </w:rPr>
      </w:pPr>
      <w:r>
        <w:rPr>
          <w:rFonts w:cs="Times New Roman"/>
          <w:b/>
          <w:color w:val="000000"/>
          <w:szCs w:val="24"/>
        </w:rPr>
        <w:t>Day 1:  Read Galatians 1</w:t>
      </w:r>
      <w:r w:rsidR="00C36D06">
        <w:rPr>
          <w:rFonts w:cs="Times New Roman"/>
          <w:b/>
          <w:color w:val="000000"/>
          <w:szCs w:val="24"/>
        </w:rPr>
        <w:t xml:space="preserve"> </w:t>
      </w:r>
      <w:hyperlink r:id="rId7" w:history="1">
        <w:r w:rsidR="00C36D06" w:rsidRPr="001021E3">
          <w:rPr>
            <w:rStyle w:val="Hyperlink"/>
            <w:rFonts w:cs="Times New Roman"/>
            <w:b/>
            <w:sz w:val="18"/>
            <w:szCs w:val="18"/>
          </w:rPr>
          <w:t>[Open NIV]</w:t>
        </w:r>
      </w:hyperlink>
      <w:r w:rsidR="00C36D06" w:rsidRPr="001021E3">
        <w:rPr>
          <w:rFonts w:cs="Times New Roman"/>
          <w:b/>
          <w:sz w:val="18"/>
          <w:szCs w:val="18"/>
        </w:rPr>
        <w:t xml:space="preserve"> </w:t>
      </w:r>
      <w:hyperlink r:id="rId8" w:history="1">
        <w:r w:rsidR="00C36D06" w:rsidRPr="001021E3">
          <w:rPr>
            <w:rStyle w:val="Hyperlink"/>
            <w:rFonts w:cs="Times New Roman"/>
            <w:b/>
            <w:sz w:val="18"/>
            <w:szCs w:val="18"/>
          </w:rPr>
          <w:t>[Open NKJV]</w:t>
        </w:r>
      </w:hyperlink>
    </w:p>
    <w:p w14:paraId="084483B5" w14:textId="08528E4C" w:rsidR="00EC1979" w:rsidRDefault="00BE623D">
      <w:pPr>
        <w:spacing w:before="100" w:after="100"/>
        <w:ind w:left="712" w:hanging="342"/>
        <w:rPr>
          <w:color w:val="0000FF"/>
          <w:szCs w:val="24"/>
        </w:rPr>
      </w:pPr>
      <w:r>
        <w:rPr>
          <w:rFonts w:cs="Times New Roman"/>
          <w:szCs w:val="24"/>
        </w:rPr>
        <w:t>1.</w:t>
      </w:r>
      <w:r>
        <w:rPr>
          <w:rFonts w:cs="Times New Roman"/>
          <w:szCs w:val="24"/>
        </w:rPr>
        <w:tab/>
        <w:t>Who wrote this book (v. 1)</w:t>
      </w:r>
      <w:r w:rsidR="00063A8D">
        <w:rPr>
          <w:rFonts w:cs="Times New Roman"/>
          <w:szCs w:val="24"/>
        </w:rPr>
        <w:t>?</w:t>
      </w:r>
      <w:r>
        <w:rPr>
          <w:rFonts w:cs="Times New Roman"/>
          <w:szCs w:val="24"/>
        </w:rPr>
        <w:t xml:space="preserve"> To whom was it written (v. 2)</w:t>
      </w:r>
      <w:r w:rsidR="00063A8D">
        <w:rPr>
          <w:rFonts w:cs="Times New Roman"/>
          <w:szCs w:val="24"/>
        </w:rPr>
        <w:t>?</w:t>
      </w:r>
      <w:r>
        <w:rPr>
          <w:rFonts w:cs="Times New Roman"/>
          <w:szCs w:val="24"/>
        </w:rPr>
        <w:t xml:space="preserve"> What was the main problem being addressed in Galatians (vs. 6-7)</w:t>
      </w:r>
      <w:r w:rsidR="00063A8D">
        <w:rPr>
          <w:rFonts w:cs="Times New Roman"/>
          <w:szCs w:val="24"/>
        </w:rPr>
        <w:t>?</w:t>
      </w:r>
      <w:r>
        <w:rPr>
          <w:rFonts w:cs="Times New Roman"/>
          <w:color w:val="0000FF"/>
          <w:szCs w:val="24"/>
        </w:rPr>
        <w:t xml:space="preserve">   </w:t>
      </w:r>
    </w:p>
    <w:p w14:paraId="477D6D14" w14:textId="49A2CA4C" w:rsidR="00EC1979" w:rsidRDefault="00EC1979">
      <w:pPr>
        <w:ind w:left="740"/>
        <w:rPr>
          <w:color w:val="0000FF"/>
          <w:szCs w:val="24"/>
        </w:rPr>
      </w:pPr>
    </w:p>
    <w:p w14:paraId="31CE6631" w14:textId="0537B050" w:rsidR="00EC1979" w:rsidRDefault="00EC1979">
      <w:pPr>
        <w:ind w:left="740"/>
        <w:rPr>
          <w:color w:val="0000FF"/>
          <w:szCs w:val="24"/>
        </w:rPr>
      </w:pPr>
    </w:p>
    <w:p w14:paraId="56333C0B" w14:textId="4473935A" w:rsidR="00EC1979" w:rsidRDefault="00EC1979">
      <w:pPr>
        <w:ind w:left="740"/>
        <w:rPr>
          <w:color w:val="0000FF"/>
          <w:szCs w:val="24"/>
        </w:rPr>
      </w:pPr>
    </w:p>
    <w:p w14:paraId="06934E76" w14:textId="20E8B691" w:rsidR="00EC1979" w:rsidRDefault="00EC1979">
      <w:pPr>
        <w:ind w:left="740"/>
        <w:rPr>
          <w:color w:val="0000FF"/>
          <w:szCs w:val="24"/>
        </w:rPr>
      </w:pPr>
    </w:p>
    <w:p w14:paraId="5C35BDE3" w14:textId="6CC37B64" w:rsidR="00EC1979" w:rsidRDefault="00BE623D">
      <w:pPr>
        <w:spacing w:before="100" w:after="100"/>
        <w:ind w:left="712" w:hanging="342"/>
        <w:rPr>
          <w:color w:val="0000FF"/>
          <w:szCs w:val="24"/>
        </w:rPr>
      </w:pPr>
      <w:r>
        <w:rPr>
          <w:rFonts w:cs="Times New Roman"/>
          <w:szCs w:val="24"/>
        </w:rPr>
        <w:t>2.</w:t>
      </w:r>
      <w:r>
        <w:rPr>
          <w:rFonts w:cs="Times New Roman"/>
          <w:szCs w:val="24"/>
        </w:rPr>
        <w:tab/>
        <w:t>Make a bullet point summary of what you learn about Paul's calling to the Gospel ministry (vs. 11-23)</w:t>
      </w:r>
      <w:r w:rsidR="00063A8D">
        <w:rPr>
          <w:rFonts w:cs="Times New Roman"/>
          <w:szCs w:val="24"/>
        </w:rPr>
        <w:t>.</w:t>
      </w:r>
      <w:r>
        <w:rPr>
          <w:rFonts w:cs="Times New Roman"/>
          <w:color w:val="0000FF"/>
          <w:szCs w:val="24"/>
        </w:rPr>
        <w:t xml:space="preserve">   </w:t>
      </w:r>
    </w:p>
    <w:p w14:paraId="14C29013" w14:textId="1AB0AE79" w:rsidR="00EC1979" w:rsidRDefault="00EC1979">
      <w:pPr>
        <w:ind w:left="740"/>
        <w:rPr>
          <w:color w:val="0000FF"/>
          <w:szCs w:val="24"/>
        </w:rPr>
      </w:pPr>
    </w:p>
    <w:p w14:paraId="071DDDE1" w14:textId="07220A9D" w:rsidR="00EC1979" w:rsidRDefault="00EC1979">
      <w:pPr>
        <w:ind w:left="740"/>
        <w:rPr>
          <w:color w:val="0000FF"/>
          <w:szCs w:val="24"/>
        </w:rPr>
      </w:pPr>
    </w:p>
    <w:p w14:paraId="1FD5C453" w14:textId="3FFDD46B" w:rsidR="00EC1979" w:rsidRDefault="00EC1979">
      <w:pPr>
        <w:ind w:left="740"/>
        <w:rPr>
          <w:color w:val="0000FF"/>
          <w:szCs w:val="24"/>
        </w:rPr>
      </w:pPr>
    </w:p>
    <w:p w14:paraId="66D977D8" w14:textId="07CAED3C" w:rsidR="00EC1979" w:rsidRDefault="00EC1979">
      <w:pPr>
        <w:ind w:left="740"/>
        <w:rPr>
          <w:color w:val="0000FF"/>
          <w:szCs w:val="24"/>
        </w:rPr>
      </w:pPr>
    </w:p>
    <w:p w14:paraId="3FD7958D" w14:textId="77777777" w:rsidR="00EC1979" w:rsidRDefault="00BE623D">
      <w:pPr>
        <w:spacing w:before="100" w:after="100"/>
        <w:ind w:left="712" w:hanging="342"/>
        <w:rPr>
          <w:color w:val="0000FF"/>
          <w:szCs w:val="24"/>
        </w:rPr>
      </w:pPr>
      <w:r>
        <w:rPr>
          <w:rFonts w:cs="Times New Roman"/>
          <w:szCs w:val="24"/>
        </w:rPr>
        <w:t>3.</w:t>
      </w:r>
      <w:r>
        <w:rPr>
          <w:rFonts w:cs="Times New Roman"/>
          <w:szCs w:val="24"/>
        </w:rPr>
        <w:tab/>
        <w:t>Why is it so important that the Gospel be understood clearly by those receiving it?</w:t>
      </w:r>
      <w:r>
        <w:rPr>
          <w:rFonts w:cs="Times New Roman"/>
          <w:color w:val="0000FF"/>
          <w:szCs w:val="24"/>
        </w:rPr>
        <w:t xml:space="preserve">   </w:t>
      </w:r>
    </w:p>
    <w:p w14:paraId="4C911445" w14:textId="0EFBBA8A" w:rsidR="00EC1979" w:rsidRDefault="00EC1979">
      <w:pPr>
        <w:ind w:left="740"/>
        <w:rPr>
          <w:color w:val="0000FF"/>
          <w:szCs w:val="24"/>
        </w:rPr>
      </w:pPr>
    </w:p>
    <w:p w14:paraId="74C370EE" w14:textId="6A300C42" w:rsidR="00EC1979" w:rsidRDefault="00EC1979">
      <w:pPr>
        <w:ind w:left="740"/>
        <w:rPr>
          <w:color w:val="0000FF"/>
          <w:szCs w:val="24"/>
        </w:rPr>
      </w:pPr>
    </w:p>
    <w:p w14:paraId="08D060D0" w14:textId="50532ECB" w:rsidR="00EC1979" w:rsidRDefault="00EC1979">
      <w:pPr>
        <w:ind w:left="740"/>
        <w:rPr>
          <w:color w:val="0000FF"/>
          <w:szCs w:val="24"/>
        </w:rPr>
      </w:pPr>
    </w:p>
    <w:p w14:paraId="3D1EB2E6" w14:textId="22371463" w:rsidR="00EC1979" w:rsidRDefault="00EC1979">
      <w:pPr>
        <w:ind w:left="740"/>
        <w:rPr>
          <w:color w:val="0000FF"/>
          <w:szCs w:val="24"/>
        </w:rPr>
      </w:pPr>
    </w:p>
    <w:p w14:paraId="5DC20941" w14:textId="45A8A5CE" w:rsidR="00EC1979" w:rsidRDefault="00BE623D">
      <w:pPr>
        <w:rPr>
          <w:color w:val="0000FF"/>
          <w:szCs w:val="24"/>
        </w:rPr>
      </w:pPr>
      <w:r>
        <w:rPr>
          <w:rFonts w:cs="Times New Roman"/>
          <w:b/>
          <w:color w:val="000000"/>
          <w:szCs w:val="24"/>
        </w:rPr>
        <w:t>Day 2:  Read Galatians 2</w:t>
      </w:r>
      <w:r w:rsidR="00C36D06">
        <w:rPr>
          <w:rFonts w:cs="Times New Roman"/>
          <w:b/>
          <w:color w:val="000000"/>
          <w:szCs w:val="24"/>
        </w:rPr>
        <w:t xml:space="preserve"> </w:t>
      </w:r>
      <w:hyperlink r:id="rId9" w:history="1">
        <w:r w:rsidR="00C36D06" w:rsidRPr="001021E3">
          <w:rPr>
            <w:rStyle w:val="Hyperlink"/>
            <w:rFonts w:cs="Times New Roman"/>
            <w:b/>
            <w:sz w:val="18"/>
            <w:szCs w:val="18"/>
          </w:rPr>
          <w:t>[Open NIV]</w:t>
        </w:r>
      </w:hyperlink>
      <w:r w:rsidR="00C36D06" w:rsidRPr="001021E3">
        <w:rPr>
          <w:rFonts w:cs="Times New Roman"/>
          <w:b/>
          <w:sz w:val="18"/>
          <w:szCs w:val="18"/>
        </w:rPr>
        <w:t xml:space="preserve"> </w:t>
      </w:r>
      <w:hyperlink r:id="rId10" w:history="1">
        <w:r w:rsidR="00C36D06" w:rsidRPr="001021E3">
          <w:rPr>
            <w:rStyle w:val="Hyperlink"/>
            <w:rFonts w:cs="Times New Roman"/>
            <w:b/>
            <w:sz w:val="18"/>
            <w:szCs w:val="18"/>
          </w:rPr>
          <w:t>[Open NKJV]</w:t>
        </w:r>
      </w:hyperlink>
    </w:p>
    <w:p w14:paraId="77E9EB6F" w14:textId="25CD85D7" w:rsidR="00EC1979" w:rsidRDefault="00BE623D">
      <w:pPr>
        <w:spacing w:before="100" w:after="100"/>
        <w:ind w:left="712" w:hanging="342"/>
        <w:rPr>
          <w:color w:val="0000FF"/>
          <w:szCs w:val="24"/>
        </w:rPr>
      </w:pPr>
      <w:r>
        <w:rPr>
          <w:rFonts w:cs="Times New Roman"/>
          <w:szCs w:val="24"/>
        </w:rPr>
        <w:t>4.</w:t>
      </w:r>
      <w:r>
        <w:rPr>
          <w:rFonts w:cs="Times New Roman"/>
          <w:szCs w:val="24"/>
        </w:rPr>
        <w:tab/>
        <w:t xml:space="preserve">To what had Paul </w:t>
      </w:r>
      <w:r w:rsidR="00063A8D">
        <w:rPr>
          <w:rFonts w:cs="Times New Roman"/>
          <w:szCs w:val="24"/>
        </w:rPr>
        <w:t>and</w:t>
      </w:r>
      <w:r>
        <w:rPr>
          <w:rFonts w:cs="Times New Roman"/>
          <w:szCs w:val="24"/>
        </w:rPr>
        <w:t xml:space="preserve"> Peter been entrusted (vs. 6-8)</w:t>
      </w:r>
      <w:r w:rsidR="00063A8D">
        <w:rPr>
          <w:rFonts w:cs="Times New Roman"/>
          <w:szCs w:val="24"/>
        </w:rPr>
        <w:t>?</w:t>
      </w:r>
      <w:r>
        <w:rPr>
          <w:rFonts w:cs="Times New Roman"/>
          <w:color w:val="0000FF"/>
          <w:szCs w:val="24"/>
        </w:rPr>
        <w:t xml:space="preserve">   </w:t>
      </w:r>
    </w:p>
    <w:p w14:paraId="63FA05F2" w14:textId="3615F05C" w:rsidR="00EC1979" w:rsidRDefault="00EC1979">
      <w:pPr>
        <w:ind w:left="740"/>
        <w:rPr>
          <w:color w:val="0000FF"/>
          <w:szCs w:val="24"/>
        </w:rPr>
      </w:pPr>
    </w:p>
    <w:p w14:paraId="09C3023D" w14:textId="02B2BD76" w:rsidR="00EC1979" w:rsidRDefault="00EC1979">
      <w:pPr>
        <w:ind w:left="740"/>
        <w:rPr>
          <w:color w:val="0000FF"/>
          <w:szCs w:val="24"/>
        </w:rPr>
      </w:pPr>
    </w:p>
    <w:p w14:paraId="1939922A" w14:textId="1E1B08A6" w:rsidR="00EC1979" w:rsidRDefault="00EC1979">
      <w:pPr>
        <w:ind w:left="740"/>
        <w:rPr>
          <w:color w:val="0000FF"/>
          <w:szCs w:val="24"/>
        </w:rPr>
      </w:pPr>
    </w:p>
    <w:p w14:paraId="50A90AFB" w14:textId="21EC7094" w:rsidR="00EC1979" w:rsidRDefault="00EC1979">
      <w:pPr>
        <w:ind w:left="740"/>
        <w:rPr>
          <w:color w:val="0000FF"/>
          <w:szCs w:val="24"/>
        </w:rPr>
      </w:pPr>
    </w:p>
    <w:p w14:paraId="06A79225" w14:textId="77777777" w:rsidR="009145A6" w:rsidRDefault="009145A6">
      <w:pPr>
        <w:ind w:left="740"/>
        <w:rPr>
          <w:color w:val="0000FF"/>
          <w:szCs w:val="24"/>
        </w:rPr>
      </w:pPr>
    </w:p>
    <w:p w14:paraId="00172218" w14:textId="77777777" w:rsidR="00EC1979" w:rsidRDefault="00BE623D">
      <w:pPr>
        <w:spacing w:before="100" w:after="100"/>
        <w:ind w:left="712" w:hanging="342"/>
        <w:rPr>
          <w:color w:val="0000FF"/>
          <w:szCs w:val="24"/>
        </w:rPr>
      </w:pPr>
      <w:r>
        <w:rPr>
          <w:rFonts w:cs="Times New Roman"/>
          <w:szCs w:val="24"/>
        </w:rPr>
        <w:lastRenderedPageBreak/>
        <w:t>5.</w:t>
      </w:r>
      <w:r>
        <w:rPr>
          <w:rFonts w:cs="Times New Roman"/>
          <w:szCs w:val="24"/>
        </w:rPr>
        <w:tab/>
        <w:t>Why did Paul oppose Peter in vs. 11-14?</w:t>
      </w:r>
      <w:r>
        <w:rPr>
          <w:rFonts w:cs="Times New Roman"/>
          <w:color w:val="0000FF"/>
          <w:szCs w:val="24"/>
        </w:rPr>
        <w:t xml:space="preserve">   </w:t>
      </w:r>
    </w:p>
    <w:p w14:paraId="12839D35" w14:textId="1D319FE9" w:rsidR="00EC1979" w:rsidRDefault="00EC1979">
      <w:pPr>
        <w:ind w:left="740"/>
        <w:rPr>
          <w:color w:val="0000FF"/>
          <w:szCs w:val="24"/>
        </w:rPr>
      </w:pPr>
    </w:p>
    <w:p w14:paraId="5E32AD5B" w14:textId="13D06552" w:rsidR="00EC1979" w:rsidRDefault="00EC1979">
      <w:pPr>
        <w:ind w:left="740"/>
        <w:rPr>
          <w:color w:val="0000FF"/>
          <w:szCs w:val="24"/>
        </w:rPr>
      </w:pPr>
    </w:p>
    <w:p w14:paraId="59315EE8" w14:textId="3CCBACB1" w:rsidR="00EC1979" w:rsidRDefault="00EC1979">
      <w:pPr>
        <w:ind w:left="740"/>
        <w:rPr>
          <w:color w:val="0000FF"/>
          <w:szCs w:val="24"/>
        </w:rPr>
      </w:pPr>
    </w:p>
    <w:p w14:paraId="5612D2A8" w14:textId="6CACDB17" w:rsidR="00EC1979" w:rsidRDefault="00EC1979">
      <w:pPr>
        <w:ind w:left="740"/>
        <w:rPr>
          <w:color w:val="0000FF"/>
          <w:szCs w:val="24"/>
        </w:rPr>
      </w:pPr>
    </w:p>
    <w:p w14:paraId="2B2851D9" w14:textId="4DAAC659" w:rsidR="00EC1979" w:rsidRDefault="00BE623D">
      <w:pPr>
        <w:spacing w:before="100" w:after="100"/>
        <w:ind w:left="712" w:hanging="342"/>
        <w:rPr>
          <w:color w:val="0000FF"/>
          <w:szCs w:val="24"/>
        </w:rPr>
      </w:pPr>
      <w:r>
        <w:rPr>
          <w:rFonts w:cs="Times New Roman"/>
          <w:szCs w:val="24"/>
        </w:rPr>
        <w:t>6.</w:t>
      </w:r>
      <w:r>
        <w:rPr>
          <w:rFonts w:cs="Times New Roman"/>
          <w:szCs w:val="24"/>
        </w:rPr>
        <w:tab/>
        <w:t>Record the verses in Galatians 2 that refer to faith in Jesus Christ (vs. 15-21)</w:t>
      </w:r>
      <w:r w:rsidR="00063A8D">
        <w:rPr>
          <w:rFonts w:cs="Times New Roman"/>
          <w:szCs w:val="24"/>
        </w:rPr>
        <w:t>.</w:t>
      </w:r>
      <w:r>
        <w:rPr>
          <w:rFonts w:cs="Times New Roman"/>
          <w:szCs w:val="24"/>
        </w:rPr>
        <w:t xml:space="preserve"> Why is this significant?</w:t>
      </w:r>
      <w:r>
        <w:rPr>
          <w:rFonts w:cs="Times New Roman"/>
          <w:color w:val="0000FF"/>
          <w:szCs w:val="24"/>
        </w:rPr>
        <w:t xml:space="preserve">   </w:t>
      </w:r>
    </w:p>
    <w:p w14:paraId="44D8AB01" w14:textId="3E5DE490" w:rsidR="00EC1979" w:rsidRDefault="00EC1979">
      <w:pPr>
        <w:ind w:left="740"/>
        <w:rPr>
          <w:color w:val="0000FF"/>
          <w:szCs w:val="24"/>
        </w:rPr>
      </w:pPr>
    </w:p>
    <w:p w14:paraId="47250F8B" w14:textId="33162EAC" w:rsidR="00EC1979" w:rsidRDefault="00EC1979">
      <w:pPr>
        <w:ind w:left="740"/>
        <w:rPr>
          <w:color w:val="0000FF"/>
          <w:szCs w:val="24"/>
        </w:rPr>
      </w:pPr>
    </w:p>
    <w:p w14:paraId="73D21A97" w14:textId="75094576" w:rsidR="00EC1979" w:rsidRDefault="00EC1979">
      <w:pPr>
        <w:ind w:left="740"/>
        <w:rPr>
          <w:color w:val="0000FF"/>
          <w:szCs w:val="24"/>
        </w:rPr>
      </w:pPr>
    </w:p>
    <w:p w14:paraId="5E52FD8D" w14:textId="7FBABCEB" w:rsidR="00EC1979" w:rsidRDefault="00EC1979">
      <w:pPr>
        <w:ind w:left="740"/>
        <w:rPr>
          <w:color w:val="0000FF"/>
          <w:szCs w:val="24"/>
        </w:rPr>
      </w:pPr>
    </w:p>
    <w:p w14:paraId="30D5FD3D" w14:textId="108AD3D9" w:rsidR="00EC1979" w:rsidRDefault="00BE623D">
      <w:pPr>
        <w:rPr>
          <w:color w:val="0000FF"/>
          <w:szCs w:val="24"/>
        </w:rPr>
      </w:pPr>
      <w:r>
        <w:rPr>
          <w:rFonts w:cs="Times New Roman"/>
          <w:b/>
          <w:color w:val="000000"/>
          <w:szCs w:val="24"/>
        </w:rPr>
        <w:t>Day 3:  Read Galatians 3</w:t>
      </w:r>
      <w:r w:rsidR="00C36D06">
        <w:rPr>
          <w:rFonts w:cs="Times New Roman"/>
          <w:b/>
          <w:color w:val="000000"/>
          <w:szCs w:val="24"/>
        </w:rPr>
        <w:t xml:space="preserve"> </w:t>
      </w:r>
      <w:hyperlink r:id="rId11" w:history="1">
        <w:r w:rsidR="00C36D06" w:rsidRPr="001021E3">
          <w:rPr>
            <w:rStyle w:val="Hyperlink"/>
            <w:rFonts w:cs="Times New Roman"/>
            <w:b/>
            <w:sz w:val="18"/>
            <w:szCs w:val="18"/>
          </w:rPr>
          <w:t>[Open NIV]</w:t>
        </w:r>
      </w:hyperlink>
      <w:r w:rsidR="00C36D06" w:rsidRPr="001021E3">
        <w:rPr>
          <w:rFonts w:cs="Times New Roman"/>
          <w:b/>
          <w:sz w:val="18"/>
          <w:szCs w:val="18"/>
        </w:rPr>
        <w:t xml:space="preserve"> </w:t>
      </w:r>
      <w:hyperlink r:id="rId12" w:history="1">
        <w:r w:rsidR="00C36D06" w:rsidRPr="001021E3">
          <w:rPr>
            <w:rStyle w:val="Hyperlink"/>
            <w:rFonts w:cs="Times New Roman"/>
            <w:b/>
            <w:sz w:val="18"/>
            <w:szCs w:val="18"/>
          </w:rPr>
          <w:t>[Open NKJV]</w:t>
        </w:r>
      </w:hyperlink>
    </w:p>
    <w:p w14:paraId="1C60E009" w14:textId="1F5F16A4" w:rsidR="00EC1979" w:rsidRDefault="00BE623D">
      <w:pPr>
        <w:spacing w:before="100" w:after="100"/>
        <w:ind w:left="712" w:hanging="342"/>
        <w:rPr>
          <w:color w:val="0000FF"/>
          <w:szCs w:val="24"/>
        </w:rPr>
      </w:pPr>
      <w:r>
        <w:rPr>
          <w:rFonts w:cs="Times New Roman"/>
          <w:szCs w:val="24"/>
        </w:rPr>
        <w:t>7.</w:t>
      </w:r>
      <w:r>
        <w:rPr>
          <w:rFonts w:cs="Times New Roman"/>
          <w:szCs w:val="24"/>
        </w:rPr>
        <w:tab/>
        <w:t>Why did Paul consider the Galatian church members foolish (vs. 1-5)</w:t>
      </w:r>
      <w:r w:rsidR="00063A8D">
        <w:rPr>
          <w:rFonts w:cs="Times New Roman"/>
          <w:szCs w:val="24"/>
        </w:rPr>
        <w:t>?</w:t>
      </w:r>
      <w:r>
        <w:rPr>
          <w:rFonts w:cs="Times New Roman"/>
          <w:color w:val="0000FF"/>
          <w:szCs w:val="24"/>
        </w:rPr>
        <w:t xml:space="preserve">   </w:t>
      </w:r>
    </w:p>
    <w:p w14:paraId="4B7F68B3" w14:textId="39EE89B8" w:rsidR="00EC1979" w:rsidRDefault="00EC1979">
      <w:pPr>
        <w:ind w:left="740"/>
        <w:rPr>
          <w:color w:val="0000FF"/>
          <w:szCs w:val="24"/>
        </w:rPr>
      </w:pPr>
    </w:p>
    <w:p w14:paraId="71E0740A" w14:textId="0F26258C" w:rsidR="00EC1979" w:rsidRDefault="00EC1979">
      <w:pPr>
        <w:ind w:left="740"/>
        <w:rPr>
          <w:color w:val="0000FF"/>
          <w:szCs w:val="24"/>
        </w:rPr>
      </w:pPr>
    </w:p>
    <w:p w14:paraId="4AD09BBE" w14:textId="457B2D32" w:rsidR="00EC1979" w:rsidRDefault="00EC1979">
      <w:pPr>
        <w:ind w:left="740"/>
        <w:rPr>
          <w:color w:val="0000FF"/>
          <w:szCs w:val="24"/>
        </w:rPr>
      </w:pPr>
    </w:p>
    <w:p w14:paraId="3FF3A875" w14:textId="2181BFFE" w:rsidR="00EC1979" w:rsidRDefault="00EC1979">
      <w:pPr>
        <w:ind w:left="740"/>
        <w:rPr>
          <w:color w:val="0000FF"/>
          <w:szCs w:val="24"/>
        </w:rPr>
      </w:pPr>
    </w:p>
    <w:p w14:paraId="01926195" w14:textId="4E5DD237" w:rsidR="00EC1979" w:rsidRDefault="00BE623D">
      <w:pPr>
        <w:spacing w:before="100" w:after="100"/>
        <w:ind w:left="712" w:hanging="342"/>
        <w:rPr>
          <w:color w:val="0000FF"/>
          <w:szCs w:val="24"/>
        </w:rPr>
      </w:pPr>
      <w:r>
        <w:rPr>
          <w:rFonts w:cs="Times New Roman"/>
          <w:szCs w:val="24"/>
        </w:rPr>
        <w:t>8.</w:t>
      </w:r>
      <w:r>
        <w:rPr>
          <w:rFonts w:cs="Times New Roman"/>
          <w:szCs w:val="24"/>
        </w:rPr>
        <w:tab/>
        <w:t xml:space="preserve">Why was Abraham known as the </w:t>
      </w:r>
      <w:r w:rsidR="00063A8D">
        <w:rPr>
          <w:rFonts w:cs="Times New Roman"/>
          <w:szCs w:val="24"/>
        </w:rPr>
        <w:t>“</w:t>
      </w:r>
      <w:r>
        <w:rPr>
          <w:rFonts w:cs="Times New Roman"/>
          <w:szCs w:val="24"/>
        </w:rPr>
        <w:t>man of faith</w:t>
      </w:r>
      <w:r w:rsidR="00063A8D">
        <w:rPr>
          <w:rFonts w:cs="Times New Roman"/>
          <w:szCs w:val="24"/>
        </w:rPr>
        <w:t>”</w:t>
      </w:r>
      <w:r>
        <w:rPr>
          <w:rFonts w:cs="Times New Roman"/>
          <w:szCs w:val="24"/>
        </w:rPr>
        <w:t xml:space="preserve"> (vs. 6-14)</w:t>
      </w:r>
      <w:r w:rsidR="00063A8D">
        <w:rPr>
          <w:rFonts w:cs="Times New Roman"/>
          <w:szCs w:val="24"/>
        </w:rPr>
        <w:t>?</w:t>
      </w:r>
      <w:r>
        <w:rPr>
          <w:rFonts w:cs="Times New Roman"/>
          <w:szCs w:val="24"/>
        </w:rPr>
        <w:t xml:space="preserve"> How do you know that you have been </w:t>
      </w:r>
      <w:r w:rsidR="00063A8D">
        <w:rPr>
          <w:rFonts w:cs="Times New Roman"/>
          <w:szCs w:val="24"/>
        </w:rPr>
        <w:t>“</w:t>
      </w:r>
      <w:r>
        <w:rPr>
          <w:rFonts w:cs="Times New Roman"/>
          <w:szCs w:val="24"/>
        </w:rPr>
        <w:t>credited with righteousness</w:t>
      </w:r>
      <w:r w:rsidR="00063A8D">
        <w:rPr>
          <w:rFonts w:cs="Times New Roman"/>
          <w:szCs w:val="24"/>
        </w:rPr>
        <w:t>”</w:t>
      </w:r>
      <w:r>
        <w:rPr>
          <w:rFonts w:cs="Times New Roman"/>
          <w:szCs w:val="24"/>
        </w:rPr>
        <w:t xml:space="preserve"> like Abraham?</w:t>
      </w:r>
      <w:r>
        <w:rPr>
          <w:rFonts w:cs="Times New Roman"/>
          <w:color w:val="0000FF"/>
          <w:szCs w:val="24"/>
        </w:rPr>
        <w:t xml:space="preserve">   </w:t>
      </w:r>
    </w:p>
    <w:p w14:paraId="67B632C5" w14:textId="09AF2B2C" w:rsidR="00EC1979" w:rsidRDefault="00EC1979">
      <w:pPr>
        <w:ind w:left="740"/>
        <w:rPr>
          <w:color w:val="0000FF"/>
          <w:szCs w:val="24"/>
        </w:rPr>
      </w:pPr>
    </w:p>
    <w:p w14:paraId="53C69EC3" w14:textId="2017FDCB" w:rsidR="00EC1979" w:rsidRDefault="00EC1979">
      <w:pPr>
        <w:ind w:left="740"/>
        <w:rPr>
          <w:color w:val="0000FF"/>
          <w:szCs w:val="24"/>
        </w:rPr>
      </w:pPr>
    </w:p>
    <w:p w14:paraId="05C57310" w14:textId="5370212C" w:rsidR="00EC1979" w:rsidRDefault="00EC1979">
      <w:pPr>
        <w:ind w:left="740"/>
        <w:rPr>
          <w:color w:val="0000FF"/>
          <w:szCs w:val="24"/>
        </w:rPr>
      </w:pPr>
    </w:p>
    <w:p w14:paraId="02DBE696" w14:textId="0FB57951" w:rsidR="00EC1979" w:rsidRDefault="00EC1979">
      <w:pPr>
        <w:ind w:left="740"/>
        <w:rPr>
          <w:color w:val="0000FF"/>
          <w:szCs w:val="24"/>
        </w:rPr>
      </w:pPr>
    </w:p>
    <w:p w14:paraId="4929BDB1" w14:textId="0F7769FF" w:rsidR="00EC1979" w:rsidRDefault="00BE623D">
      <w:pPr>
        <w:spacing w:before="100" w:after="100"/>
        <w:ind w:left="712" w:hanging="342"/>
        <w:rPr>
          <w:color w:val="0000FF"/>
          <w:szCs w:val="24"/>
        </w:rPr>
      </w:pPr>
      <w:r>
        <w:rPr>
          <w:rFonts w:cs="Times New Roman"/>
          <w:szCs w:val="24"/>
        </w:rPr>
        <w:t>9.</w:t>
      </w:r>
      <w:r>
        <w:rPr>
          <w:rFonts w:cs="Times New Roman"/>
          <w:szCs w:val="24"/>
        </w:rPr>
        <w:tab/>
        <w:t>How does one's inheritance from God depend on the promise rather than the law (vs. 15-25</w:t>
      </w:r>
      <w:r w:rsidR="00063A8D">
        <w:rPr>
          <w:rFonts w:cs="Times New Roman"/>
          <w:szCs w:val="24"/>
        </w:rPr>
        <w:t>?</w:t>
      </w:r>
      <w:r>
        <w:rPr>
          <w:rFonts w:cs="Times New Roman"/>
          <w:szCs w:val="24"/>
        </w:rPr>
        <w:t>)</w:t>
      </w:r>
      <w:r>
        <w:rPr>
          <w:rFonts w:cs="Times New Roman"/>
          <w:color w:val="0000FF"/>
          <w:szCs w:val="24"/>
        </w:rPr>
        <w:t xml:space="preserve">   </w:t>
      </w:r>
    </w:p>
    <w:p w14:paraId="615F07CB" w14:textId="3FFBD438" w:rsidR="00EC1979" w:rsidRDefault="00EC1979">
      <w:pPr>
        <w:ind w:left="740"/>
        <w:rPr>
          <w:color w:val="0000FF"/>
          <w:szCs w:val="24"/>
        </w:rPr>
      </w:pPr>
    </w:p>
    <w:p w14:paraId="15BAD515" w14:textId="3B09403C" w:rsidR="00EC1979" w:rsidRDefault="00EC1979">
      <w:pPr>
        <w:ind w:left="740"/>
        <w:rPr>
          <w:color w:val="0000FF"/>
          <w:szCs w:val="24"/>
        </w:rPr>
      </w:pPr>
    </w:p>
    <w:p w14:paraId="3B8D5468" w14:textId="6CF21A1B" w:rsidR="00EC1979" w:rsidRDefault="00EC1979">
      <w:pPr>
        <w:ind w:left="740"/>
        <w:rPr>
          <w:color w:val="0000FF"/>
          <w:szCs w:val="24"/>
        </w:rPr>
      </w:pPr>
    </w:p>
    <w:p w14:paraId="37EBE216" w14:textId="1EE0759F" w:rsidR="00EC1979" w:rsidRDefault="00EC1979">
      <w:pPr>
        <w:ind w:left="740"/>
        <w:rPr>
          <w:color w:val="0000FF"/>
          <w:szCs w:val="24"/>
        </w:rPr>
      </w:pPr>
    </w:p>
    <w:p w14:paraId="6F4D4AB1" w14:textId="64A8333F" w:rsidR="00EC1979" w:rsidRDefault="00BE623D">
      <w:pPr>
        <w:rPr>
          <w:color w:val="0000FF"/>
          <w:szCs w:val="24"/>
        </w:rPr>
      </w:pPr>
      <w:r>
        <w:rPr>
          <w:rFonts w:cs="Times New Roman"/>
          <w:b/>
          <w:color w:val="000000"/>
          <w:szCs w:val="24"/>
        </w:rPr>
        <w:t>Day 4:  Read Galatians 4</w:t>
      </w:r>
      <w:r w:rsidR="00C36D06">
        <w:rPr>
          <w:rFonts w:cs="Times New Roman"/>
          <w:b/>
          <w:color w:val="000000"/>
          <w:szCs w:val="24"/>
        </w:rPr>
        <w:t xml:space="preserve"> </w:t>
      </w:r>
      <w:hyperlink r:id="rId13" w:history="1">
        <w:r w:rsidR="00C36D06" w:rsidRPr="001021E3">
          <w:rPr>
            <w:rStyle w:val="Hyperlink"/>
            <w:rFonts w:cs="Times New Roman"/>
            <w:b/>
            <w:sz w:val="18"/>
            <w:szCs w:val="18"/>
          </w:rPr>
          <w:t>[Open NIV]</w:t>
        </w:r>
      </w:hyperlink>
      <w:r w:rsidR="00C36D06" w:rsidRPr="001021E3">
        <w:rPr>
          <w:rFonts w:cs="Times New Roman"/>
          <w:b/>
          <w:sz w:val="18"/>
          <w:szCs w:val="18"/>
        </w:rPr>
        <w:t xml:space="preserve"> </w:t>
      </w:r>
      <w:hyperlink r:id="rId14" w:history="1">
        <w:r w:rsidR="00C36D06" w:rsidRPr="001021E3">
          <w:rPr>
            <w:rStyle w:val="Hyperlink"/>
            <w:rFonts w:cs="Times New Roman"/>
            <w:b/>
            <w:sz w:val="18"/>
            <w:szCs w:val="18"/>
          </w:rPr>
          <w:t>[Open NKJV]</w:t>
        </w:r>
      </w:hyperlink>
    </w:p>
    <w:p w14:paraId="03376D4D" w14:textId="2F25707E" w:rsidR="00EC1979" w:rsidRDefault="00BE623D">
      <w:pPr>
        <w:spacing w:before="100" w:after="100"/>
        <w:ind w:left="712" w:hanging="456"/>
        <w:rPr>
          <w:color w:val="0000FF"/>
          <w:szCs w:val="24"/>
        </w:rPr>
      </w:pPr>
      <w:r>
        <w:rPr>
          <w:rFonts w:cs="Times New Roman"/>
          <w:szCs w:val="24"/>
        </w:rPr>
        <w:t>10.</w:t>
      </w:r>
      <w:r>
        <w:rPr>
          <w:rFonts w:cs="Times New Roman"/>
          <w:szCs w:val="24"/>
        </w:rPr>
        <w:tab/>
        <w:t>What warning is Paul giving to the Galatian church (vs. 8-20)</w:t>
      </w:r>
      <w:r w:rsidR="00063A8D">
        <w:rPr>
          <w:rFonts w:cs="Times New Roman"/>
          <w:szCs w:val="24"/>
        </w:rPr>
        <w:t>?</w:t>
      </w:r>
      <w:r>
        <w:rPr>
          <w:rFonts w:cs="Times New Roman"/>
          <w:color w:val="0000FF"/>
          <w:szCs w:val="24"/>
        </w:rPr>
        <w:t xml:space="preserve">   </w:t>
      </w:r>
    </w:p>
    <w:p w14:paraId="0068E656" w14:textId="240D1953" w:rsidR="00EC1979" w:rsidRDefault="00EC1979">
      <w:pPr>
        <w:ind w:left="740"/>
        <w:rPr>
          <w:color w:val="0000FF"/>
          <w:szCs w:val="24"/>
        </w:rPr>
      </w:pPr>
    </w:p>
    <w:p w14:paraId="53593009" w14:textId="25914059" w:rsidR="00EC1979" w:rsidRDefault="00EC1979">
      <w:pPr>
        <w:ind w:left="740"/>
        <w:rPr>
          <w:color w:val="0000FF"/>
          <w:szCs w:val="24"/>
        </w:rPr>
      </w:pPr>
    </w:p>
    <w:p w14:paraId="1F949BFD" w14:textId="505E5CD7" w:rsidR="00EC1979" w:rsidRDefault="00EC1979">
      <w:pPr>
        <w:ind w:left="740"/>
        <w:rPr>
          <w:color w:val="0000FF"/>
          <w:szCs w:val="24"/>
        </w:rPr>
      </w:pPr>
    </w:p>
    <w:p w14:paraId="2330F082" w14:textId="4F1C7B06" w:rsidR="00EC1979" w:rsidRDefault="00EC1979">
      <w:pPr>
        <w:ind w:left="740"/>
        <w:rPr>
          <w:color w:val="0000FF"/>
          <w:szCs w:val="24"/>
        </w:rPr>
      </w:pPr>
    </w:p>
    <w:p w14:paraId="27877C87" w14:textId="218473F6" w:rsidR="00EC1979" w:rsidRDefault="00BE623D">
      <w:pPr>
        <w:spacing w:before="100" w:after="100"/>
        <w:ind w:left="712" w:hanging="456"/>
        <w:rPr>
          <w:color w:val="0000FF"/>
          <w:szCs w:val="24"/>
        </w:rPr>
      </w:pPr>
      <w:r>
        <w:rPr>
          <w:rFonts w:cs="Times New Roman"/>
          <w:szCs w:val="24"/>
        </w:rPr>
        <w:t>11.</w:t>
      </w:r>
      <w:r>
        <w:rPr>
          <w:rFonts w:cs="Times New Roman"/>
          <w:szCs w:val="24"/>
        </w:rPr>
        <w:tab/>
        <w:t xml:space="preserve">Make a chart giving distinctions between Sarah </w:t>
      </w:r>
      <w:r w:rsidR="00063A8D">
        <w:rPr>
          <w:rFonts w:cs="Times New Roman"/>
          <w:szCs w:val="24"/>
        </w:rPr>
        <w:t>and</w:t>
      </w:r>
      <w:r>
        <w:rPr>
          <w:rFonts w:cs="Times New Roman"/>
          <w:szCs w:val="24"/>
        </w:rPr>
        <w:t xml:space="preserve"> Hagar (vs. 21-31)</w:t>
      </w:r>
      <w:r w:rsidR="00063A8D">
        <w:rPr>
          <w:rFonts w:cs="Times New Roman"/>
          <w:szCs w:val="24"/>
        </w:rPr>
        <w:t>.</w:t>
      </w:r>
      <w:r>
        <w:rPr>
          <w:rFonts w:cs="Times New Roman"/>
          <w:color w:val="0000FF"/>
          <w:szCs w:val="24"/>
        </w:rPr>
        <w:t xml:space="preserve">   </w:t>
      </w:r>
    </w:p>
    <w:p w14:paraId="6DCD6CAF" w14:textId="1A619928" w:rsidR="00EC1979" w:rsidRDefault="009145A6" w:rsidP="009145A6">
      <w:pPr>
        <w:spacing w:before="100" w:after="100"/>
        <w:ind w:left="1054" w:hanging="334"/>
        <w:rPr>
          <w:color w:val="0000FF"/>
          <w:szCs w:val="24"/>
        </w:rPr>
      </w:pPr>
      <w:r>
        <w:rPr>
          <w:rFonts w:cs="Times New Roman"/>
          <w:szCs w:val="24"/>
        </w:rPr>
        <w:t xml:space="preserve">      </w:t>
      </w:r>
      <w:r w:rsidR="00BE623D">
        <w:rPr>
          <w:rFonts w:cs="Times New Roman"/>
          <w:szCs w:val="24"/>
        </w:rPr>
        <w:t xml:space="preserve">Sarah                </w:t>
      </w:r>
      <w:r w:rsidR="00B43EE9">
        <w:rPr>
          <w:rFonts w:cs="Times New Roman"/>
          <w:szCs w:val="24"/>
        </w:rPr>
        <w:t xml:space="preserve">                   </w:t>
      </w:r>
      <w:r w:rsidR="00BE623D">
        <w:rPr>
          <w:rFonts w:cs="Times New Roman"/>
          <w:szCs w:val="24"/>
        </w:rPr>
        <w:t xml:space="preserve">                Hagar</w:t>
      </w:r>
      <w:r w:rsidR="00BE623D">
        <w:rPr>
          <w:rFonts w:cs="Times New Roman"/>
          <w:color w:val="0000FF"/>
          <w:szCs w:val="24"/>
        </w:rPr>
        <w:t xml:space="preserve"> </w:t>
      </w:r>
    </w:p>
    <w:p w14:paraId="7CCF65D0" w14:textId="2D3D54A5" w:rsidR="00EC1979" w:rsidRDefault="00B43EE9">
      <w:pPr>
        <w:ind w:left="1054"/>
        <w:rPr>
          <w:color w:val="0000FF"/>
          <w:szCs w:val="24"/>
        </w:rPr>
      </w:pPr>
      <w:r>
        <w:rPr>
          <w:color w:val="0000FF"/>
          <w:szCs w:val="24"/>
        </w:rPr>
        <w:tab/>
      </w:r>
      <w:r>
        <w:rPr>
          <w:color w:val="0000FF"/>
          <w:szCs w:val="24"/>
        </w:rPr>
        <w:tab/>
      </w:r>
      <w:r w:rsidR="009145A6">
        <w:rPr>
          <w:color w:val="0000FF"/>
          <w:szCs w:val="24"/>
        </w:rPr>
        <w:tab/>
      </w:r>
    </w:p>
    <w:p w14:paraId="3B81E0A9" w14:textId="24E511DD" w:rsidR="00EC1979" w:rsidRDefault="00B43EE9">
      <w:pPr>
        <w:ind w:left="1054"/>
        <w:rPr>
          <w:color w:val="0000FF"/>
          <w:szCs w:val="24"/>
        </w:rPr>
      </w:pPr>
      <w:r>
        <w:rPr>
          <w:color w:val="0000FF"/>
          <w:szCs w:val="24"/>
        </w:rPr>
        <w:tab/>
      </w:r>
      <w:r>
        <w:rPr>
          <w:color w:val="0000FF"/>
          <w:szCs w:val="24"/>
        </w:rPr>
        <w:tab/>
      </w:r>
      <w:r w:rsidR="009145A6">
        <w:rPr>
          <w:color w:val="0000FF"/>
          <w:szCs w:val="24"/>
        </w:rPr>
        <w:tab/>
      </w:r>
    </w:p>
    <w:p w14:paraId="0094963B" w14:textId="02EB0F8D" w:rsidR="00EC1979" w:rsidRDefault="00B43EE9">
      <w:pPr>
        <w:ind w:left="1054"/>
        <w:rPr>
          <w:color w:val="0000FF"/>
          <w:szCs w:val="24"/>
        </w:rPr>
      </w:pPr>
      <w:r>
        <w:rPr>
          <w:color w:val="0000FF"/>
          <w:szCs w:val="24"/>
        </w:rPr>
        <w:tab/>
      </w:r>
      <w:r>
        <w:rPr>
          <w:color w:val="0000FF"/>
          <w:szCs w:val="24"/>
        </w:rPr>
        <w:tab/>
      </w:r>
      <w:r w:rsidR="009145A6">
        <w:rPr>
          <w:color w:val="0000FF"/>
          <w:szCs w:val="24"/>
        </w:rPr>
        <w:tab/>
      </w:r>
    </w:p>
    <w:p w14:paraId="5ECDB112" w14:textId="0EC0338C" w:rsidR="00B43EE9" w:rsidRDefault="00B43EE9">
      <w:pPr>
        <w:ind w:left="1054"/>
        <w:rPr>
          <w:color w:val="0000FF"/>
          <w:szCs w:val="24"/>
        </w:rPr>
      </w:pPr>
      <w:r>
        <w:rPr>
          <w:color w:val="0000FF"/>
          <w:szCs w:val="24"/>
        </w:rPr>
        <w:tab/>
      </w:r>
      <w:r>
        <w:rPr>
          <w:color w:val="0000FF"/>
          <w:szCs w:val="24"/>
        </w:rPr>
        <w:tab/>
      </w:r>
      <w:r w:rsidR="009145A6">
        <w:rPr>
          <w:color w:val="0000FF"/>
          <w:szCs w:val="24"/>
        </w:rPr>
        <w:tab/>
      </w:r>
    </w:p>
    <w:p w14:paraId="2BA48192" w14:textId="1995DC3F" w:rsidR="00EC1979" w:rsidRDefault="00BE623D">
      <w:pPr>
        <w:spacing w:before="100" w:after="100"/>
        <w:ind w:left="712" w:hanging="456"/>
        <w:rPr>
          <w:color w:val="0000FF"/>
          <w:szCs w:val="24"/>
        </w:rPr>
      </w:pPr>
      <w:r>
        <w:rPr>
          <w:rFonts w:cs="Times New Roman"/>
          <w:szCs w:val="24"/>
        </w:rPr>
        <w:lastRenderedPageBreak/>
        <w:t>12.</w:t>
      </w:r>
      <w:r>
        <w:rPr>
          <w:rFonts w:cs="Times New Roman"/>
          <w:szCs w:val="24"/>
        </w:rPr>
        <w:tab/>
        <w:t xml:space="preserve">What is your </w:t>
      </w:r>
      <w:r w:rsidR="00063A8D">
        <w:rPr>
          <w:rFonts w:cs="Times New Roman"/>
          <w:szCs w:val="24"/>
        </w:rPr>
        <w:t>“</w:t>
      </w:r>
      <w:r>
        <w:rPr>
          <w:rFonts w:cs="Times New Roman"/>
          <w:szCs w:val="24"/>
        </w:rPr>
        <w:t>takeaway</w:t>
      </w:r>
      <w:r w:rsidR="00063A8D">
        <w:rPr>
          <w:rFonts w:cs="Times New Roman"/>
          <w:szCs w:val="24"/>
        </w:rPr>
        <w:t>”</w:t>
      </w:r>
      <w:r>
        <w:rPr>
          <w:rFonts w:cs="Times New Roman"/>
          <w:szCs w:val="24"/>
        </w:rPr>
        <w:t xml:space="preserve"> from Galatians 4?</w:t>
      </w:r>
      <w:r>
        <w:rPr>
          <w:rFonts w:cs="Times New Roman"/>
          <w:color w:val="0000FF"/>
          <w:szCs w:val="24"/>
        </w:rPr>
        <w:t xml:space="preserve">   </w:t>
      </w:r>
    </w:p>
    <w:p w14:paraId="610B812C" w14:textId="38D2E9CB" w:rsidR="00EC1979" w:rsidRDefault="00EC1979">
      <w:pPr>
        <w:ind w:left="740"/>
        <w:rPr>
          <w:color w:val="0000FF"/>
          <w:szCs w:val="24"/>
        </w:rPr>
      </w:pPr>
    </w:p>
    <w:p w14:paraId="11676B99" w14:textId="0E5FD6F5" w:rsidR="00EC1979" w:rsidRDefault="00EC1979">
      <w:pPr>
        <w:ind w:left="740"/>
        <w:rPr>
          <w:color w:val="0000FF"/>
          <w:szCs w:val="24"/>
        </w:rPr>
      </w:pPr>
    </w:p>
    <w:p w14:paraId="479794AA" w14:textId="0DC6300D" w:rsidR="00EC1979" w:rsidRDefault="00EC1979">
      <w:pPr>
        <w:ind w:left="740"/>
        <w:rPr>
          <w:color w:val="0000FF"/>
          <w:szCs w:val="24"/>
        </w:rPr>
      </w:pPr>
    </w:p>
    <w:p w14:paraId="1D2F0D8F" w14:textId="072E1B4C" w:rsidR="00EC1979" w:rsidRDefault="00EC1979">
      <w:pPr>
        <w:ind w:left="740"/>
        <w:rPr>
          <w:color w:val="0000FF"/>
          <w:szCs w:val="24"/>
        </w:rPr>
      </w:pPr>
    </w:p>
    <w:p w14:paraId="3127EB96" w14:textId="79DE2A7D" w:rsidR="00EC1979" w:rsidRDefault="00BE623D">
      <w:pPr>
        <w:rPr>
          <w:color w:val="0000FF"/>
          <w:szCs w:val="24"/>
        </w:rPr>
      </w:pPr>
      <w:r>
        <w:rPr>
          <w:rFonts w:cs="Times New Roman"/>
          <w:b/>
          <w:color w:val="000000"/>
          <w:szCs w:val="24"/>
        </w:rPr>
        <w:t>Day 5:  Read Galatians 5</w:t>
      </w:r>
      <w:r w:rsidR="00C36D06">
        <w:rPr>
          <w:rFonts w:cs="Times New Roman"/>
          <w:b/>
          <w:color w:val="000000"/>
          <w:szCs w:val="24"/>
        </w:rPr>
        <w:t xml:space="preserve"> </w:t>
      </w:r>
      <w:hyperlink r:id="rId15" w:history="1">
        <w:r w:rsidR="00C36D06" w:rsidRPr="001021E3">
          <w:rPr>
            <w:rStyle w:val="Hyperlink"/>
            <w:rFonts w:cs="Times New Roman"/>
            <w:b/>
            <w:sz w:val="18"/>
            <w:szCs w:val="18"/>
          </w:rPr>
          <w:t>[Open NIV]</w:t>
        </w:r>
      </w:hyperlink>
      <w:r w:rsidR="00C36D06" w:rsidRPr="001021E3">
        <w:rPr>
          <w:rFonts w:cs="Times New Roman"/>
          <w:b/>
          <w:sz w:val="18"/>
          <w:szCs w:val="18"/>
        </w:rPr>
        <w:t xml:space="preserve"> </w:t>
      </w:r>
      <w:hyperlink r:id="rId16" w:history="1">
        <w:r w:rsidR="00C36D06" w:rsidRPr="001021E3">
          <w:rPr>
            <w:rStyle w:val="Hyperlink"/>
            <w:rFonts w:cs="Times New Roman"/>
            <w:b/>
            <w:sz w:val="18"/>
            <w:szCs w:val="18"/>
          </w:rPr>
          <w:t>[Open NKJV]</w:t>
        </w:r>
      </w:hyperlink>
    </w:p>
    <w:p w14:paraId="63859BA7" w14:textId="77777777" w:rsidR="00EC1979" w:rsidRDefault="00BE623D">
      <w:pPr>
        <w:spacing w:before="100" w:after="100"/>
        <w:ind w:left="712" w:hanging="456"/>
        <w:rPr>
          <w:color w:val="0000FF"/>
          <w:szCs w:val="24"/>
        </w:rPr>
      </w:pPr>
      <w:r>
        <w:rPr>
          <w:rFonts w:cs="Times New Roman"/>
          <w:szCs w:val="24"/>
        </w:rPr>
        <w:t>13.</w:t>
      </w:r>
      <w:r>
        <w:rPr>
          <w:rFonts w:cs="Times New Roman"/>
          <w:szCs w:val="24"/>
        </w:rPr>
        <w:tab/>
        <w:t>What does v. 6 mean and how might you apply it?</w:t>
      </w:r>
      <w:r>
        <w:rPr>
          <w:rFonts w:cs="Times New Roman"/>
          <w:color w:val="0000FF"/>
          <w:szCs w:val="24"/>
        </w:rPr>
        <w:t xml:space="preserve">   </w:t>
      </w:r>
    </w:p>
    <w:p w14:paraId="17B13E6C" w14:textId="0ED9EB69" w:rsidR="00EC1979" w:rsidRDefault="00EC1979">
      <w:pPr>
        <w:ind w:left="740"/>
        <w:rPr>
          <w:color w:val="0000FF"/>
          <w:szCs w:val="24"/>
        </w:rPr>
      </w:pPr>
    </w:p>
    <w:p w14:paraId="05B4662B" w14:textId="5928C27B" w:rsidR="00EC1979" w:rsidRDefault="00EC1979">
      <w:pPr>
        <w:ind w:left="740"/>
        <w:rPr>
          <w:color w:val="0000FF"/>
          <w:szCs w:val="24"/>
        </w:rPr>
      </w:pPr>
    </w:p>
    <w:p w14:paraId="74C0242F" w14:textId="0BB9D063" w:rsidR="00EC1979" w:rsidRDefault="00EC1979">
      <w:pPr>
        <w:ind w:left="740"/>
        <w:rPr>
          <w:color w:val="0000FF"/>
          <w:szCs w:val="24"/>
        </w:rPr>
      </w:pPr>
    </w:p>
    <w:p w14:paraId="0A39117E" w14:textId="727C286C" w:rsidR="00EC1979" w:rsidRDefault="00EC1979">
      <w:pPr>
        <w:ind w:left="740"/>
        <w:rPr>
          <w:color w:val="0000FF"/>
          <w:szCs w:val="24"/>
        </w:rPr>
      </w:pPr>
    </w:p>
    <w:p w14:paraId="4A60D056" w14:textId="1DC6A117" w:rsidR="00EC1979" w:rsidRDefault="00BE623D">
      <w:pPr>
        <w:spacing w:before="100" w:after="100"/>
        <w:ind w:left="712" w:hanging="456"/>
        <w:rPr>
          <w:color w:val="0000FF"/>
          <w:szCs w:val="24"/>
        </w:rPr>
      </w:pPr>
      <w:r>
        <w:rPr>
          <w:rFonts w:cs="Times New Roman"/>
          <w:szCs w:val="24"/>
        </w:rPr>
        <w:t>14.</w:t>
      </w:r>
      <w:r>
        <w:rPr>
          <w:rFonts w:cs="Times New Roman"/>
          <w:szCs w:val="24"/>
        </w:rPr>
        <w:tab/>
        <w:t>Write a paragraph (in your own words) describing life in the Spirit (vs. 16-26)</w:t>
      </w:r>
      <w:r w:rsidR="00063A8D">
        <w:rPr>
          <w:rFonts w:cs="Times New Roman"/>
          <w:szCs w:val="24"/>
        </w:rPr>
        <w:t>.</w:t>
      </w:r>
      <w:r>
        <w:rPr>
          <w:rFonts w:cs="Times New Roman"/>
          <w:color w:val="0000FF"/>
          <w:szCs w:val="24"/>
        </w:rPr>
        <w:t xml:space="preserve">   </w:t>
      </w:r>
    </w:p>
    <w:p w14:paraId="7F254A9B" w14:textId="2027BBDC" w:rsidR="00EC1979" w:rsidRDefault="00EC1979">
      <w:pPr>
        <w:ind w:left="740"/>
        <w:rPr>
          <w:color w:val="0000FF"/>
          <w:szCs w:val="24"/>
        </w:rPr>
      </w:pPr>
    </w:p>
    <w:p w14:paraId="54AC1491" w14:textId="0F396451" w:rsidR="00EC1979" w:rsidRDefault="00EC1979">
      <w:pPr>
        <w:ind w:left="740"/>
        <w:rPr>
          <w:color w:val="0000FF"/>
          <w:szCs w:val="24"/>
        </w:rPr>
      </w:pPr>
    </w:p>
    <w:p w14:paraId="689DED0B" w14:textId="27CA21E9" w:rsidR="00EC1979" w:rsidRDefault="00EC1979">
      <w:pPr>
        <w:ind w:left="740"/>
        <w:rPr>
          <w:color w:val="0000FF"/>
          <w:szCs w:val="24"/>
        </w:rPr>
      </w:pPr>
    </w:p>
    <w:p w14:paraId="0D9BAE31" w14:textId="1083C11D" w:rsidR="00EC1979" w:rsidRDefault="00EC1979">
      <w:pPr>
        <w:ind w:left="740"/>
        <w:rPr>
          <w:color w:val="0000FF"/>
          <w:szCs w:val="24"/>
        </w:rPr>
      </w:pPr>
    </w:p>
    <w:p w14:paraId="2876568F" w14:textId="3128EFB7" w:rsidR="00EC1979" w:rsidRDefault="00BE623D">
      <w:pPr>
        <w:rPr>
          <w:color w:val="0000FF"/>
          <w:szCs w:val="24"/>
        </w:rPr>
      </w:pPr>
      <w:r>
        <w:rPr>
          <w:rFonts w:cs="Times New Roman"/>
          <w:b/>
          <w:color w:val="000000"/>
          <w:szCs w:val="24"/>
        </w:rPr>
        <w:t>Day 6:  Read Galatians 6</w:t>
      </w:r>
      <w:r w:rsidR="00C36D06">
        <w:rPr>
          <w:rFonts w:cs="Times New Roman"/>
          <w:b/>
          <w:color w:val="000000"/>
          <w:szCs w:val="24"/>
        </w:rPr>
        <w:t xml:space="preserve"> </w:t>
      </w:r>
      <w:hyperlink r:id="rId17" w:history="1">
        <w:r w:rsidR="00C36D06" w:rsidRPr="001021E3">
          <w:rPr>
            <w:rStyle w:val="Hyperlink"/>
            <w:rFonts w:cs="Times New Roman"/>
            <w:b/>
            <w:sz w:val="18"/>
            <w:szCs w:val="18"/>
          </w:rPr>
          <w:t>[Open NIV]</w:t>
        </w:r>
      </w:hyperlink>
      <w:r w:rsidR="00C36D06" w:rsidRPr="001021E3">
        <w:rPr>
          <w:rFonts w:cs="Times New Roman"/>
          <w:b/>
          <w:sz w:val="18"/>
          <w:szCs w:val="18"/>
        </w:rPr>
        <w:t xml:space="preserve"> </w:t>
      </w:r>
      <w:hyperlink r:id="rId18" w:history="1">
        <w:r w:rsidR="00C36D06" w:rsidRPr="001021E3">
          <w:rPr>
            <w:rStyle w:val="Hyperlink"/>
            <w:rFonts w:cs="Times New Roman"/>
            <w:b/>
            <w:sz w:val="18"/>
            <w:szCs w:val="18"/>
          </w:rPr>
          <w:t>[Open NKJV]</w:t>
        </w:r>
      </w:hyperlink>
    </w:p>
    <w:p w14:paraId="5EE36DBC" w14:textId="77777777" w:rsidR="00EC1979" w:rsidRDefault="00BE623D">
      <w:pPr>
        <w:spacing w:before="100" w:after="100"/>
        <w:ind w:left="712" w:hanging="456"/>
        <w:rPr>
          <w:color w:val="0000FF"/>
          <w:szCs w:val="24"/>
        </w:rPr>
      </w:pPr>
      <w:r>
        <w:rPr>
          <w:rFonts w:cs="Times New Roman"/>
          <w:szCs w:val="24"/>
        </w:rPr>
        <w:t>15.</w:t>
      </w:r>
      <w:r>
        <w:rPr>
          <w:rFonts w:cs="Times New Roman"/>
          <w:szCs w:val="24"/>
        </w:rPr>
        <w:tab/>
        <w:t>Verse 1 speaks of someone caught in sin being restored gently by one who is more spiritual. What do you think this means and what warning is given?</w:t>
      </w:r>
      <w:r>
        <w:rPr>
          <w:rFonts w:cs="Times New Roman"/>
          <w:color w:val="0000FF"/>
          <w:szCs w:val="24"/>
        </w:rPr>
        <w:t xml:space="preserve">   </w:t>
      </w:r>
    </w:p>
    <w:p w14:paraId="55F5B191" w14:textId="2994245E" w:rsidR="00EC1979" w:rsidRDefault="00EC1979">
      <w:pPr>
        <w:ind w:left="740"/>
        <w:rPr>
          <w:color w:val="0000FF"/>
          <w:szCs w:val="24"/>
        </w:rPr>
      </w:pPr>
    </w:p>
    <w:p w14:paraId="4DA9F392" w14:textId="3343F1C8" w:rsidR="00EC1979" w:rsidRDefault="00EC1979">
      <w:pPr>
        <w:ind w:left="740"/>
        <w:rPr>
          <w:color w:val="0000FF"/>
          <w:szCs w:val="24"/>
        </w:rPr>
      </w:pPr>
    </w:p>
    <w:p w14:paraId="0BF21776" w14:textId="509F5202" w:rsidR="00EC1979" w:rsidRDefault="00EC1979">
      <w:pPr>
        <w:ind w:left="740"/>
        <w:rPr>
          <w:color w:val="0000FF"/>
          <w:szCs w:val="24"/>
        </w:rPr>
      </w:pPr>
    </w:p>
    <w:p w14:paraId="617AC12A" w14:textId="0B19F417" w:rsidR="00EC1979" w:rsidRDefault="00EC1979">
      <w:pPr>
        <w:ind w:left="740"/>
        <w:rPr>
          <w:color w:val="0000FF"/>
          <w:szCs w:val="24"/>
        </w:rPr>
      </w:pPr>
    </w:p>
    <w:p w14:paraId="3D51440C" w14:textId="0B37707E" w:rsidR="00EC1979" w:rsidRDefault="00BE623D">
      <w:pPr>
        <w:spacing w:before="100" w:after="100"/>
        <w:ind w:left="712" w:hanging="456"/>
        <w:rPr>
          <w:color w:val="0000FF"/>
          <w:szCs w:val="24"/>
        </w:rPr>
      </w:pPr>
      <w:r>
        <w:rPr>
          <w:rFonts w:cs="Times New Roman"/>
          <w:szCs w:val="24"/>
        </w:rPr>
        <w:t>16.</w:t>
      </w:r>
      <w:r>
        <w:rPr>
          <w:rFonts w:cs="Times New Roman"/>
          <w:szCs w:val="24"/>
        </w:rPr>
        <w:tab/>
        <w:t>What does the Apostle Paul conclude about circumcision in v. 15? (Use 2 Corinthians 5:17 to help you answer this question</w:t>
      </w:r>
      <w:r w:rsidR="00581CC3">
        <w:rPr>
          <w:rFonts w:cs="Times New Roman"/>
          <w:szCs w:val="24"/>
        </w:rPr>
        <w:t>.</w:t>
      </w:r>
      <w:r>
        <w:rPr>
          <w:rFonts w:cs="Times New Roman"/>
          <w:szCs w:val="24"/>
        </w:rPr>
        <w:t>)</w:t>
      </w:r>
      <w:r>
        <w:rPr>
          <w:rFonts w:cs="Times New Roman"/>
          <w:color w:val="0000FF"/>
          <w:szCs w:val="24"/>
        </w:rPr>
        <w:t xml:space="preserve">   </w:t>
      </w:r>
    </w:p>
    <w:p w14:paraId="71AC4764" w14:textId="7DB5D644" w:rsidR="00EC1979" w:rsidRDefault="00EC1979">
      <w:pPr>
        <w:ind w:left="740"/>
        <w:rPr>
          <w:color w:val="0000FF"/>
          <w:szCs w:val="24"/>
        </w:rPr>
      </w:pPr>
    </w:p>
    <w:p w14:paraId="793BA8A8" w14:textId="43E9EC95" w:rsidR="00EC1979" w:rsidRDefault="00EC1979">
      <w:pPr>
        <w:ind w:left="740"/>
        <w:rPr>
          <w:color w:val="0000FF"/>
          <w:szCs w:val="24"/>
        </w:rPr>
      </w:pPr>
    </w:p>
    <w:p w14:paraId="00C23371" w14:textId="0025EFF7" w:rsidR="00EC1979" w:rsidRDefault="00EC1979">
      <w:pPr>
        <w:ind w:left="740"/>
        <w:rPr>
          <w:color w:val="0000FF"/>
          <w:szCs w:val="24"/>
        </w:rPr>
      </w:pPr>
    </w:p>
    <w:p w14:paraId="353C13A6" w14:textId="4A73966B" w:rsidR="00EC1979" w:rsidRDefault="00EC1979">
      <w:pPr>
        <w:ind w:left="740"/>
        <w:rPr>
          <w:color w:val="0000FF"/>
          <w:szCs w:val="24"/>
        </w:rPr>
      </w:pPr>
    </w:p>
    <w:p w14:paraId="5CCA977A" w14:textId="77777777" w:rsidR="00EC1979" w:rsidRDefault="00BE623D">
      <w:pPr>
        <w:spacing w:before="100" w:after="100"/>
        <w:ind w:left="712" w:hanging="456"/>
        <w:rPr>
          <w:color w:val="0000FF"/>
          <w:szCs w:val="24"/>
        </w:rPr>
      </w:pPr>
      <w:r>
        <w:rPr>
          <w:rFonts w:cs="Times New Roman"/>
          <w:szCs w:val="24"/>
        </w:rPr>
        <w:t>17.</w:t>
      </w:r>
      <w:r>
        <w:rPr>
          <w:rFonts w:cs="Times New Roman"/>
          <w:szCs w:val="24"/>
        </w:rPr>
        <w:tab/>
        <w:t>What principle is derived from Paul's conclusion and how could you apply it to your life?</w:t>
      </w:r>
      <w:r>
        <w:rPr>
          <w:rFonts w:cs="Times New Roman"/>
          <w:color w:val="0000FF"/>
          <w:szCs w:val="24"/>
        </w:rPr>
        <w:t xml:space="preserve">   </w:t>
      </w:r>
    </w:p>
    <w:p w14:paraId="6322164C" w14:textId="4F5E6FD9" w:rsidR="00EC1979" w:rsidRDefault="00EC1979">
      <w:pPr>
        <w:ind w:left="740"/>
        <w:rPr>
          <w:color w:val="0000FF"/>
          <w:szCs w:val="24"/>
        </w:rPr>
      </w:pPr>
    </w:p>
    <w:p w14:paraId="2DBE4437" w14:textId="74F5AC0C" w:rsidR="00EC1979" w:rsidRDefault="00EC1979">
      <w:pPr>
        <w:ind w:left="740"/>
        <w:rPr>
          <w:color w:val="0000FF"/>
          <w:szCs w:val="24"/>
        </w:rPr>
      </w:pPr>
    </w:p>
    <w:p w14:paraId="774BCD51" w14:textId="0FD64EDC" w:rsidR="00EC1979" w:rsidRDefault="00EC1979">
      <w:pPr>
        <w:ind w:left="740"/>
        <w:rPr>
          <w:color w:val="0000FF"/>
          <w:szCs w:val="24"/>
        </w:rPr>
      </w:pPr>
    </w:p>
    <w:p w14:paraId="32108660" w14:textId="2B9C0333" w:rsidR="00EC1979" w:rsidRDefault="00EC1979">
      <w:pPr>
        <w:ind w:left="740"/>
        <w:rPr>
          <w:color w:val="0000FF"/>
          <w:szCs w:val="24"/>
        </w:rPr>
      </w:pPr>
    </w:p>
    <w:sectPr w:rsidR="00EC1979" w:rsidSect="008D4940">
      <w:headerReference w:type="even" r:id="rId19"/>
      <w:headerReference w:type="default" r:id="rId20"/>
      <w:footerReference w:type="default" r:id="rId21"/>
      <w:footerReference w:type="first" r:id="rId2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35F8C" w14:textId="77777777" w:rsidR="00084A80" w:rsidRDefault="00084A80">
      <w:r>
        <w:separator/>
      </w:r>
    </w:p>
  </w:endnote>
  <w:endnote w:type="continuationSeparator" w:id="0">
    <w:p w14:paraId="3ADF23C4" w14:textId="77777777" w:rsidR="00084A80" w:rsidRDefault="00084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5263445"/>
      <w:docPartObj>
        <w:docPartGallery w:val="Page Numbers (Bottom of Page)"/>
        <w:docPartUnique/>
      </w:docPartObj>
    </w:sdtPr>
    <w:sdtEndPr>
      <w:rPr>
        <w:noProof/>
      </w:rPr>
    </w:sdtEndPr>
    <w:sdtContent>
      <w:p w14:paraId="3040A594" w14:textId="5D3E74BC" w:rsidR="008D4940" w:rsidRDefault="008D494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6070240"/>
      <w:docPartObj>
        <w:docPartGallery w:val="Page Numbers (Bottom of Page)"/>
        <w:docPartUnique/>
      </w:docPartObj>
    </w:sdtPr>
    <w:sdtEndPr>
      <w:rPr>
        <w:noProof/>
      </w:rPr>
    </w:sdtEndPr>
    <w:sdtContent>
      <w:p w14:paraId="718150BC" w14:textId="5CE42448" w:rsidR="008D4940" w:rsidRDefault="008D494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CFB9F" w14:textId="77777777" w:rsidR="00084A80" w:rsidRDefault="00084A80">
      <w:r>
        <w:separator/>
      </w:r>
    </w:p>
  </w:footnote>
  <w:footnote w:type="continuationSeparator" w:id="0">
    <w:p w14:paraId="5BD625A5" w14:textId="77777777" w:rsidR="00084A80" w:rsidRDefault="00084A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B5D3C" w14:textId="77777777" w:rsidR="00EC1979" w:rsidRDefault="00BE623D">
    <w:pPr>
      <w:jc w:val="both"/>
    </w:pPr>
    <w:r>
      <w:rPr>
        <w:rFonts w:cs="Times New Roman"/>
        <w:b/>
        <w:szCs w:val="24"/>
        <w:u w:val="thick"/>
      </w:rPr>
      <w:t>Lesson 1-Galatians Overview</w:t>
    </w:r>
    <w:r>
      <w:rPr>
        <w:rFonts w:cs="Times New Roman"/>
        <w:b/>
        <w:szCs w:val="24"/>
        <w:u w:val="thick"/>
      </w:rPr>
      <w:tab/>
    </w:r>
    <w:r>
      <w:rPr>
        <w:rFonts w:cs="Times New Roman"/>
        <w:b/>
        <w:szCs w:val="24"/>
        <w:u w:val="thick"/>
      </w:rPr>
      <w:tab/>
      <w:t>TBS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A113C" w14:textId="70D65557" w:rsidR="00EC1979" w:rsidRPr="008D4940" w:rsidRDefault="00BE623D">
    <w:pPr>
      <w:jc w:val="both"/>
    </w:pPr>
    <w:r w:rsidRPr="008D4940">
      <w:rPr>
        <w:rFonts w:cs="Times New Roman"/>
        <w:b/>
        <w:szCs w:val="24"/>
      </w:rPr>
      <w:t>Triangle Bible Study</w:t>
    </w:r>
    <w:r w:rsidRPr="008D4940">
      <w:rPr>
        <w:rFonts w:cs="Times New Roman"/>
        <w:b/>
        <w:szCs w:val="24"/>
      </w:rPr>
      <w:tab/>
    </w:r>
    <w:r w:rsidRPr="008D4940">
      <w:rPr>
        <w:rFonts w:cs="Times New Roman"/>
        <w:b/>
        <w:szCs w:val="24"/>
      </w:rPr>
      <w:tab/>
    </w:r>
    <w:r w:rsidRPr="008D4940">
      <w:rPr>
        <w:rFonts w:cs="Times New Roman"/>
        <w:b/>
        <w:szCs w:val="24"/>
      </w:rPr>
      <w:tab/>
    </w:r>
    <w:r w:rsidRPr="008D4940">
      <w:rPr>
        <w:rFonts w:cs="Times New Roman"/>
        <w:b/>
        <w:szCs w:val="24"/>
      </w:rPr>
      <w:tab/>
    </w:r>
    <w:r w:rsidRPr="008D4940">
      <w:rPr>
        <w:rFonts w:cs="Times New Roman"/>
        <w:b/>
        <w:szCs w:val="24"/>
      </w:rPr>
      <w:tab/>
    </w:r>
    <w:r w:rsidRPr="008D4940">
      <w:rPr>
        <w:rFonts w:cs="Times New Roman"/>
        <w:b/>
        <w:szCs w:val="24"/>
      </w:rPr>
      <w:tab/>
    </w:r>
    <w:r w:rsidR="008D4940">
      <w:rPr>
        <w:rFonts w:cs="Times New Roman"/>
        <w:b/>
        <w:szCs w:val="24"/>
      </w:rPr>
      <w:t xml:space="preserve">        </w:t>
    </w:r>
    <w:r w:rsidRPr="008D4940">
      <w:rPr>
        <w:rFonts w:cs="Times New Roman"/>
        <w:b/>
        <w:szCs w:val="24"/>
      </w:rPr>
      <w:t>Lesson 1</w:t>
    </w:r>
    <w:r w:rsidR="008D4940">
      <w:rPr>
        <w:rFonts w:cs="Times New Roman"/>
        <w:b/>
        <w:szCs w:val="24"/>
      </w:rPr>
      <w:t xml:space="preserve">:  </w:t>
    </w:r>
    <w:r w:rsidRPr="008D4940">
      <w:rPr>
        <w:rFonts w:cs="Times New Roman"/>
        <w:b/>
        <w:szCs w:val="24"/>
      </w:rPr>
      <w:t>Galatians Overview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91E5C"/>
    <w:multiLevelType w:val="hybridMultilevel"/>
    <w:tmpl w:val="B9FC8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348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F62"/>
    <w:rsid w:val="00063A8D"/>
    <w:rsid w:val="00084A80"/>
    <w:rsid w:val="000A10B3"/>
    <w:rsid w:val="001915A3"/>
    <w:rsid w:val="00217F62"/>
    <w:rsid w:val="00472B2C"/>
    <w:rsid w:val="004A2768"/>
    <w:rsid w:val="00581CC3"/>
    <w:rsid w:val="008D4940"/>
    <w:rsid w:val="009145A6"/>
    <w:rsid w:val="0092394A"/>
    <w:rsid w:val="00A906D8"/>
    <w:rsid w:val="00AB5A74"/>
    <w:rsid w:val="00AE7C8E"/>
    <w:rsid w:val="00B43EE9"/>
    <w:rsid w:val="00B92E13"/>
    <w:rsid w:val="00BE623D"/>
    <w:rsid w:val="00C36D06"/>
    <w:rsid w:val="00E14637"/>
    <w:rsid w:val="00E42100"/>
    <w:rsid w:val="00EC1979"/>
    <w:rsid w:val="00F071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119A2"/>
  <w15:docId w15:val="{9D295486-05BD-4F53-8E0E-E26200D1C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E13"/>
    <w:rPr>
      <w:rFonts w:ascii="Times New Roman" w:hAnsi="Times New Roman"/>
      <w:sz w:val="24"/>
    </w:rPr>
  </w:style>
  <w:style w:type="paragraph" w:styleId="Heading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E14637"/>
    <w:pPr>
      <w:ind w:left="720"/>
      <w:contextualSpacing/>
    </w:pPr>
  </w:style>
  <w:style w:type="paragraph" w:styleId="Footer">
    <w:name w:val="footer"/>
    <w:basedOn w:val="Normal"/>
    <w:link w:val="FooterChar"/>
    <w:uiPriority w:val="99"/>
    <w:unhideWhenUsed/>
    <w:rsid w:val="008D4940"/>
    <w:pPr>
      <w:tabs>
        <w:tab w:val="center" w:pos="4680"/>
        <w:tab w:val="right" w:pos="9360"/>
      </w:tabs>
    </w:pPr>
  </w:style>
  <w:style w:type="character" w:customStyle="1" w:styleId="FooterChar">
    <w:name w:val="Footer Char"/>
    <w:basedOn w:val="DefaultParagraphFont"/>
    <w:link w:val="Footer"/>
    <w:uiPriority w:val="99"/>
    <w:rsid w:val="008D4940"/>
    <w:rPr>
      <w:rFonts w:ascii="Times New Roman" w:hAnsi="Times New Roman"/>
      <w:sz w:val="24"/>
    </w:rPr>
  </w:style>
  <w:style w:type="character" w:styleId="Hyperlink">
    <w:name w:val="Hyperlink"/>
    <w:basedOn w:val="DefaultParagraphFont"/>
    <w:uiPriority w:val="99"/>
    <w:semiHidden/>
    <w:unhideWhenUsed/>
    <w:rsid w:val="00C36D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Galatians1&amp;version=NKJV" TargetMode="External"/><Relationship Id="rId13" Type="http://schemas.openxmlformats.org/officeDocument/2006/relationships/hyperlink" Target="https://www.biblegateway.com/passage/?search=Galatians4&amp;version=NIV" TargetMode="External"/><Relationship Id="rId18" Type="http://schemas.openxmlformats.org/officeDocument/2006/relationships/hyperlink" Target="https://www.biblegateway.com/passage/?search=Galatians6&amp;version=NKJV"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biblegateway.com/passage/?search=Galatians1&amp;version=NIV" TargetMode="External"/><Relationship Id="rId12" Type="http://schemas.openxmlformats.org/officeDocument/2006/relationships/hyperlink" Target="https://www.biblegateway.com/passage/?search=Galatians3&amp;version=NKJV" TargetMode="External"/><Relationship Id="rId17" Type="http://schemas.openxmlformats.org/officeDocument/2006/relationships/hyperlink" Target="https://www.biblegateway.com/passage/?search=Galatians6&amp;version=NIV" TargetMode="External"/><Relationship Id="rId2" Type="http://schemas.openxmlformats.org/officeDocument/2006/relationships/styles" Target="styles.xml"/><Relationship Id="rId16" Type="http://schemas.openxmlformats.org/officeDocument/2006/relationships/hyperlink" Target="https://www.biblegateway.com/passage/?search=Galatians5&amp;version=NKJV"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blegateway.com/passage/?search=Galatians3&amp;version=NIV"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biblegateway.com/passage/?search=Galatians5&amp;version=NIV" TargetMode="External"/><Relationship Id="rId23" Type="http://schemas.openxmlformats.org/officeDocument/2006/relationships/fontTable" Target="fontTable.xml"/><Relationship Id="rId10" Type="http://schemas.openxmlformats.org/officeDocument/2006/relationships/hyperlink" Target="https://www.biblegateway.com/passage/?search=Galatians2&amp;version=NKJV"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biblegateway.com/passage/?search=Galatians2&amp;version=NIV" TargetMode="External"/><Relationship Id="rId14" Type="http://schemas.openxmlformats.org/officeDocument/2006/relationships/hyperlink" Target="https://www.biblegateway.com/passage/?search=Galatians4&amp;version=NKJV"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549</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Huggins Outboard</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Martin</dc:creator>
  <cp:lastModifiedBy>Ross Rhudy</cp:lastModifiedBy>
  <cp:revision>2</cp:revision>
  <dcterms:created xsi:type="dcterms:W3CDTF">2023-08-03T20:00:00Z</dcterms:created>
  <dcterms:modified xsi:type="dcterms:W3CDTF">2023-08-03T20:00:00Z</dcterms:modified>
</cp:coreProperties>
</file>