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BBB1" w14:textId="77777777" w:rsidR="007848F4" w:rsidRDefault="007848F4" w:rsidP="007848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TRIANGLE BIBLE STUDY</w:t>
      </w:r>
    </w:p>
    <w:p w14:paraId="30B3A313" w14:textId="77777777" w:rsidR="007848F4" w:rsidRPr="007848F4" w:rsidRDefault="007848F4" w:rsidP="007848F4">
      <w:pPr>
        <w:jc w:val="center"/>
        <w:rPr>
          <w:rFonts w:ascii="Arial" w:hAnsi="Arial" w:cs="Arial"/>
          <w:b/>
          <w:bCs/>
        </w:rPr>
      </w:pPr>
      <w:r w:rsidRPr="007848F4">
        <w:rPr>
          <w:rFonts w:ascii="Arial" w:hAnsi="Arial" w:cs="Arial"/>
          <w:b/>
          <w:bCs/>
        </w:rPr>
        <w:t>What’s After Deliverance?</w:t>
      </w:r>
    </w:p>
    <w:p w14:paraId="3FB1800D" w14:textId="3CFBDA62" w:rsidR="007848F4" w:rsidRPr="002C1217" w:rsidRDefault="007848F4" w:rsidP="007848F4">
      <w:pPr>
        <w:jc w:val="center"/>
        <w:rPr>
          <w:rFonts w:ascii="Arial" w:hAnsi="Arial" w:cs="Arial"/>
          <w:b/>
          <w:bCs/>
        </w:rPr>
      </w:pPr>
      <w:r w:rsidRPr="002C1217">
        <w:rPr>
          <w:rFonts w:ascii="Arial" w:hAnsi="Arial" w:cs="Arial"/>
          <w:b/>
          <w:bCs/>
        </w:rPr>
        <w:t xml:space="preserve">November </w:t>
      </w:r>
      <w:r>
        <w:rPr>
          <w:rFonts w:ascii="Arial" w:hAnsi="Arial" w:cs="Arial"/>
          <w:b/>
          <w:bCs/>
        </w:rPr>
        <w:t>15</w:t>
      </w:r>
      <w:r w:rsidRPr="002C1217">
        <w:rPr>
          <w:rFonts w:ascii="Arial" w:hAnsi="Arial" w:cs="Arial"/>
          <w:b/>
          <w:bCs/>
        </w:rPr>
        <w:t xml:space="preserve">, 2022 </w:t>
      </w:r>
    </w:p>
    <w:p w14:paraId="0E2B5EB2" w14:textId="310ED437" w:rsidR="007848F4" w:rsidRPr="007848F4" w:rsidRDefault="007848F4" w:rsidP="007848F4">
      <w:pPr>
        <w:jc w:val="center"/>
        <w:rPr>
          <w:rFonts w:ascii="Arial" w:hAnsi="Arial" w:cs="Arial"/>
          <w:b/>
          <w:bCs/>
        </w:rPr>
      </w:pPr>
      <w:hyperlink r:id="rId5" w:history="1">
        <w:r w:rsidRPr="007848F4">
          <w:rPr>
            <w:rStyle w:val="Hyperlink"/>
            <w:rFonts w:ascii="Arial" w:hAnsi="Arial" w:cs="Arial"/>
            <w:b/>
            <w:bCs/>
          </w:rPr>
          <w:t>Exodus 15</w:t>
        </w:r>
      </w:hyperlink>
    </w:p>
    <w:p w14:paraId="33E1F702" w14:textId="77777777" w:rsidR="007848F4" w:rsidRDefault="007848F4" w:rsidP="007848F4">
      <w:pPr>
        <w:rPr>
          <w:rFonts w:ascii="Arial" w:hAnsi="Arial" w:cs="Arial"/>
        </w:rPr>
      </w:pPr>
    </w:p>
    <w:p w14:paraId="3BD78366" w14:textId="77777777" w:rsidR="007848F4" w:rsidRDefault="007848F4" w:rsidP="007848F4">
      <w:pPr>
        <w:jc w:val="both"/>
        <w:rPr>
          <w:rFonts w:ascii="Arial" w:hAnsi="Arial" w:cs="Arial"/>
        </w:rPr>
      </w:pPr>
    </w:p>
    <w:p w14:paraId="6D57178D" w14:textId="412F6F03" w:rsidR="00FA6237" w:rsidRPr="007848F4" w:rsidRDefault="00FA6237" w:rsidP="007848F4">
      <w:pPr>
        <w:jc w:val="both"/>
        <w:rPr>
          <w:rFonts w:ascii="Arial" w:hAnsi="Arial" w:cs="Arial"/>
        </w:rPr>
      </w:pPr>
    </w:p>
    <w:p w14:paraId="53C2AA6B" w14:textId="33433D2C" w:rsidR="00FA6237" w:rsidRPr="007848F4" w:rsidRDefault="00FA6237" w:rsidP="007848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848F4">
        <w:rPr>
          <w:rFonts w:ascii="Arial" w:hAnsi="Arial" w:cs="Arial"/>
          <w:b/>
          <w:bCs/>
        </w:rPr>
        <w:t>Praising</w:t>
      </w:r>
      <w:r w:rsidR="007848F4">
        <w:rPr>
          <w:rFonts w:ascii="Arial" w:hAnsi="Arial" w:cs="Arial"/>
          <w:b/>
          <w:bCs/>
        </w:rPr>
        <w:t xml:space="preserve"> </w:t>
      </w:r>
      <w:r w:rsidRPr="007848F4">
        <w:rPr>
          <w:rFonts w:ascii="Arial" w:hAnsi="Arial" w:cs="Arial"/>
          <w:b/>
          <w:bCs/>
        </w:rPr>
        <w:t>-</w:t>
      </w:r>
      <w:r w:rsidR="007848F4">
        <w:rPr>
          <w:rFonts w:ascii="Arial" w:hAnsi="Arial" w:cs="Arial"/>
          <w:b/>
          <w:bCs/>
        </w:rPr>
        <w:t xml:space="preserve"> </w:t>
      </w:r>
      <w:r w:rsidRPr="007848F4">
        <w:rPr>
          <w:rFonts w:ascii="Arial" w:hAnsi="Arial" w:cs="Arial"/>
          <w:b/>
          <w:bCs/>
        </w:rPr>
        <w:t>vs. 1-21</w:t>
      </w:r>
    </w:p>
    <w:p w14:paraId="79D047E0" w14:textId="28C41F5B" w:rsidR="00FA6237" w:rsidRPr="007848F4" w:rsidRDefault="00FA6237" w:rsidP="007848F4">
      <w:pPr>
        <w:jc w:val="both"/>
        <w:rPr>
          <w:rFonts w:ascii="Arial" w:hAnsi="Arial" w:cs="Arial"/>
        </w:rPr>
      </w:pPr>
    </w:p>
    <w:p w14:paraId="5BBE86FC" w14:textId="2F1DBC21" w:rsidR="00FA6237" w:rsidRDefault="00FA6237" w:rsidP="007848F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848F4">
        <w:rPr>
          <w:rFonts w:ascii="Arial" w:hAnsi="Arial" w:cs="Arial"/>
        </w:rPr>
        <w:t>The LORD’s Potency</w:t>
      </w:r>
      <w:r w:rsidR="007848F4">
        <w:rPr>
          <w:rFonts w:ascii="Arial" w:hAnsi="Arial" w:cs="Arial"/>
        </w:rPr>
        <w:t xml:space="preserve"> </w:t>
      </w:r>
      <w:r w:rsidRPr="007848F4">
        <w:rPr>
          <w:rFonts w:ascii="Arial" w:hAnsi="Arial" w:cs="Arial"/>
        </w:rPr>
        <w:t>-</w:t>
      </w:r>
      <w:r w:rsidR="007848F4">
        <w:rPr>
          <w:rFonts w:ascii="Arial" w:hAnsi="Arial" w:cs="Arial"/>
        </w:rPr>
        <w:t xml:space="preserve"> </w:t>
      </w:r>
      <w:r w:rsidRPr="007848F4">
        <w:rPr>
          <w:rFonts w:ascii="Arial" w:hAnsi="Arial" w:cs="Arial"/>
        </w:rPr>
        <w:t>vs. 1-10, 12</w:t>
      </w:r>
    </w:p>
    <w:p w14:paraId="22C716EE" w14:textId="02FD1C21" w:rsidR="007848F4" w:rsidRDefault="007848F4" w:rsidP="007848F4">
      <w:pPr>
        <w:ind w:left="1080"/>
        <w:jc w:val="both"/>
        <w:rPr>
          <w:rFonts w:ascii="Arial" w:hAnsi="Arial" w:cs="Arial"/>
        </w:rPr>
      </w:pPr>
    </w:p>
    <w:p w14:paraId="432CC39A" w14:textId="77777777" w:rsidR="007848F4" w:rsidRPr="007848F4" w:rsidRDefault="007848F4" w:rsidP="007848F4">
      <w:pPr>
        <w:ind w:left="1080"/>
        <w:jc w:val="both"/>
        <w:rPr>
          <w:rFonts w:ascii="Arial" w:hAnsi="Arial" w:cs="Arial"/>
        </w:rPr>
      </w:pPr>
    </w:p>
    <w:p w14:paraId="374D5FFE" w14:textId="3C292CEE" w:rsidR="00FA6237" w:rsidRDefault="00FA6237" w:rsidP="007848F4">
      <w:pPr>
        <w:pStyle w:val="ListParagraph"/>
        <w:ind w:left="1440"/>
        <w:jc w:val="both"/>
        <w:rPr>
          <w:rFonts w:ascii="Arial" w:hAnsi="Arial" w:cs="Arial"/>
        </w:rPr>
      </w:pPr>
    </w:p>
    <w:p w14:paraId="12AD7A75" w14:textId="77777777" w:rsidR="00712276" w:rsidRPr="007848F4" w:rsidRDefault="00712276" w:rsidP="007848F4">
      <w:pPr>
        <w:pStyle w:val="ListParagraph"/>
        <w:ind w:left="1440"/>
        <w:jc w:val="both"/>
        <w:rPr>
          <w:rFonts w:ascii="Arial" w:hAnsi="Arial" w:cs="Arial"/>
        </w:rPr>
      </w:pPr>
    </w:p>
    <w:p w14:paraId="06F3A022" w14:textId="45C489F5" w:rsidR="00FA6237" w:rsidRPr="007848F4" w:rsidRDefault="00FA6237" w:rsidP="007848F4">
      <w:pPr>
        <w:pStyle w:val="ListParagraph"/>
        <w:ind w:left="1440"/>
        <w:jc w:val="both"/>
        <w:rPr>
          <w:rFonts w:ascii="Arial" w:hAnsi="Arial" w:cs="Arial"/>
        </w:rPr>
      </w:pPr>
    </w:p>
    <w:p w14:paraId="6E5978C5" w14:textId="77777777" w:rsidR="00FA6237" w:rsidRPr="007848F4" w:rsidRDefault="00FA6237" w:rsidP="007848F4">
      <w:pPr>
        <w:jc w:val="both"/>
        <w:rPr>
          <w:rFonts w:ascii="Arial" w:hAnsi="Arial" w:cs="Arial"/>
        </w:rPr>
      </w:pPr>
    </w:p>
    <w:p w14:paraId="797B03EA" w14:textId="3AF6C09E" w:rsidR="00FA6237" w:rsidRPr="007848F4" w:rsidRDefault="00FA6237" w:rsidP="007848F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848F4">
        <w:rPr>
          <w:rFonts w:ascii="Arial" w:hAnsi="Arial" w:cs="Arial"/>
        </w:rPr>
        <w:t>The LORD’s Supremacy</w:t>
      </w:r>
      <w:r w:rsidR="007848F4">
        <w:rPr>
          <w:rFonts w:ascii="Arial" w:hAnsi="Arial" w:cs="Arial"/>
        </w:rPr>
        <w:t xml:space="preserve"> </w:t>
      </w:r>
      <w:r w:rsidRPr="007848F4">
        <w:rPr>
          <w:rFonts w:ascii="Arial" w:hAnsi="Arial" w:cs="Arial"/>
        </w:rPr>
        <w:t>-</w:t>
      </w:r>
      <w:r w:rsidR="007848F4">
        <w:rPr>
          <w:rFonts w:ascii="Arial" w:hAnsi="Arial" w:cs="Arial"/>
        </w:rPr>
        <w:t xml:space="preserve"> </w:t>
      </w:r>
      <w:r w:rsidRPr="007848F4">
        <w:rPr>
          <w:rFonts w:ascii="Arial" w:hAnsi="Arial" w:cs="Arial"/>
        </w:rPr>
        <w:t>vs. 11</w:t>
      </w:r>
    </w:p>
    <w:p w14:paraId="6CA0F00D" w14:textId="77777777" w:rsidR="00FA6237" w:rsidRPr="007848F4" w:rsidRDefault="00FA6237" w:rsidP="007848F4">
      <w:pPr>
        <w:pStyle w:val="ListParagraph"/>
        <w:ind w:left="1440"/>
        <w:jc w:val="both"/>
        <w:rPr>
          <w:rFonts w:ascii="Arial" w:hAnsi="Arial" w:cs="Arial"/>
        </w:rPr>
      </w:pPr>
    </w:p>
    <w:p w14:paraId="14906F8A" w14:textId="77777777" w:rsidR="007848F4" w:rsidRDefault="007848F4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06C78B06" w14:textId="243FA5BC" w:rsidR="007848F4" w:rsidRDefault="007848F4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38C5DEDC" w14:textId="77777777" w:rsidR="00712276" w:rsidRDefault="00712276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20DCC396" w14:textId="50481A66" w:rsidR="00FA6237" w:rsidRPr="007848F4" w:rsidRDefault="00FA6237" w:rsidP="007848F4">
      <w:pPr>
        <w:jc w:val="both"/>
        <w:rPr>
          <w:rFonts w:ascii="Arial" w:hAnsi="Arial" w:cs="Arial"/>
          <w:color w:val="FF0000"/>
        </w:rPr>
      </w:pPr>
    </w:p>
    <w:p w14:paraId="49BDD852" w14:textId="77777777" w:rsidR="00FA6237" w:rsidRPr="007848F4" w:rsidRDefault="00FA6237" w:rsidP="007848F4">
      <w:pPr>
        <w:jc w:val="both"/>
        <w:rPr>
          <w:rFonts w:ascii="Arial" w:hAnsi="Arial" w:cs="Arial"/>
        </w:rPr>
      </w:pPr>
    </w:p>
    <w:p w14:paraId="1320AE83" w14:textId="1818E0E8" w:rsidR="00FA6237" w:rsidRPr="007848F4" w:rsidRDefault="00FA6237" w:rsidP="007848F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7848F4">
        <w:rPr>
          <w:rFonts w:ascii="Arial" w:hAnsi="Arial" w:cs="Arial"/>
        </w:rPr>
        <w:t>The LORD’s Victory</w:t>
      </w:r>
      <w:r w:rsidR="007848F4">
        <w:rPr>
          <w:rFonts w:ascii="Arial" w:hAnsi="Arial" w:cs="Arial"/>
        </w:rPr>
        <w:t xml:space="preserve"> </w:t>
      </w:r>
      <w:r w:rsidRPr="007848F4">
        <w:rPr>
          <w:rFonts w:ascii="Arial" w:hAnsi="Arial" w:cs="Arial"/>
        </w:rPr>
        <w:t>-</w:t>
      </w:r>
      <w:r w:rsidR="007848F4">
        <w:rPr>
          <w:rFonts w:ascii="Arial" w:hAnsi="Arial" w:cs="Arial"/>
        </w:rPr>
        <w:t xml:space="preserve"> </w:t>
      </w:r>
      <w:r w:rsidRPr="007848F4">
        <w:rPr>
          <w:rFonts w:ascii="Arial" w:hAnsi="Arial" w:cs="Arial"/>
        </w:rPr>
        <w:t>vs. 13-21</w:t>
      </w:r>
    </w:p>
    <w:p w14:paraId="2FF75EFB" w14:textId="7D68A1EC" w:rsidR="00FA6237" w:rsidRPr="007848F4" w:rsidRDefault="00FA6237" w:rsidP="007848F4">
      <w:pPr>
        <w:jc w:val="both"/>
        <w:rPr>
          <w:rFonts w:ascii="Arial" w:hAnsi="Arial" w:cs="Arial"/>
        </w:rPr>
      </w:pPr>
    </w:p>
    <w:p w14:paraId="4D1A9693" w14:textId="77777777" w:rsidR="007848F4" w:rsidRDefault="007848F4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38164716" w14:textId="1A03754A" w:rsidR="007848F4" w:rsidRDefault="007848F4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11B769C8" w14:textId="77777777" w:rsidR="00712276" w:rsidRDefault="00712276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5E578403" w14:textId="5E704280" w:rsidR="00FA6237" w:rsidRPr="007848F4" w:rsidRDefault="00FA6237" w:rsidP="007848F4">
      <w:pPr>
        <w:jc w:val="both"/>
        <w:rPr>
          <w:rFonts w:ascii="Arial" w:hAnsi="Arial" w:cs="Arial"/>
          <w:color w:val="FF0000"/>
        </w:rPr>
      </w:pPr>
    </w:p>
    <w:p w14:paraId="7F3FED71" w14:textId="77777777" w:rsidR="00FA6237" w:rsidRPr="007848F4" w:rsidRDefault="00FA6237" w:rsidP="007848F4">
      <w:pPr>
        <w:jc w:val="both"/>
        <w:rPr>
          <w:rFonts w:ascii="Arial" w:hAnsi="Arial" w:cs="Arial"/>
        </w:rPr>
      </w:pPr>
    </w:p>
    <w:p w14:paraId="52850482" w14:textId="73979581" w:rsidR="00FA6237" w:rsidRPr="007848F4" w:rsidRDefault="00FA6237" w:rsidP="007848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848F4">
        <w:rPr>
          <w:rFonts w:ascii="Arial" w:hAnsi="Arial" w:cs="Arial"/>
          <w:b/>
          <w:bCs/>
        </w:rPr>
        <w:t>Grumbling</w:t>
      </w:r>
      <w:r w:rsidR="007848F4">
        <w:rPr>
          <w:rFonts w:ascii="Arial" w:hAnsi="Arial" w:cs="Arial"/>
          <w:b/>
          <w:bCs/>
        </w:rPr>
        <w:t xml:space="preserve"> </w:t>
      </w:r>
      <w:r w:rsidRPr="007848F4">
        <w:rPr>
          <w:rFonts w:ascii="Arial" w:hAnsi="Arial" w:cs="Arial"/>
          <w:b/>
          <w:bCs/>
        </w:rPr>
        <w:t>-</w:t>
      </w:r>
      <w:r w:rsidR="007848F4">
        <w:rPr>
          <w:rFonts w:ascii="Arial" w:hAnsi="Arial" w:cs="Arial"/>
          <w:b/>
          <w:bCs/>
        </w:rPr>
        <w:t xml:space="preserve"> </w:t>
      </w:r>
      <w:r w:rsidRPr="007848F4">
        <w:rPr>
          <w:rFonts w:ascii="Arial" w:hAnsi="Arial" w:cs="Arial"/>
          <w:b/>
          <w:bCs/>
        </w:rPr>
        <w:t>vs. 22-27</w:t>
      </w:r>
    </w:p>
    <w:p w14:paraId="540ABDD3" w14:textId="77777777" w:rsidR="00FA6237" w:rsidRPr="007848F4" w:rsidRDefault="00FA6237" w:rsidP="007848F4">
      <w:pPr>
        <w:jc w:val="both"/>
        <w:rPr>
          <w:rFonts w:ascii="Arial" w:hAnsi="Arial" w:cs="Arial"/>
        </w:rPr>
      </w:pPr>
    </w:p>
    <w:p w14:paraId="3B21363F" w14:textId="14FBE3C2" w:rsidR="00FA6237" w:rsidRPr="007848F4" w:rsidRDefault="00FA6237" w:rsidP="007848F4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7848F4">
        <w:rPr>
          <w:rFonts w:ascii="Arial" w:hAnsi="Arial" w:cs="Arial"/>
        </w:rPr>
        <w:t>Caused by Drought</w:t>
      </w:r>
      <w:r w:rsidR="007848F4">
        <w:rPr>
          <w:rFonts w:ascii="Arial" w:hAnsi="Arial" w:cs="Arial"/>
        </w:rPr>
        <w:t xml:space="preserve"> </w:t>
      </w:r>
      <w:r w:rsidRPr="007848F4">
        <w:rPr>
          <w:rFonts w:ascii="Arial" w:hAnsi="Arial" w:cs="Arial"/>
        </w:rPr>
        <w:t>-</w:t>
      </w:r>
      <w:r w:rsidR="007848F4">
        <w:rPr>
          <w:rFonts w:ascii="Arial" w:hAnsi="Arial" w:cs="Arial"/>
        </w:rPr>
        <w:t xml:space="preserve"> </w:t>
      </w:r>
      <w:r w:rsidRPr="007848F4">
        <w:rPr>
          <w:rFonts w:ascii="Arial" w:hAnsi="Arial" w:cs="Arial"/>
        </w:rPr>
        <w:t>v. 22-24</w:t>
      </w:r>
    </w:p>
    <w:p w14:paraId="042AECA0" w14:textId="77777777" w:rsidR="00FA6237" w:rsidRPr="007848F4" w:rsidRDefault="00FA6237" w:rsidP="007848F4">
      <w:pPr>
        <w:jc w:val="both"/>
        <w:rPr>
          <w:rFonts w:ascii="Arial" w:hAnsi="Arial" w:cs="Arial"/>
        </w:rPr>
      </w:pPr>
    </w:p>
    <w:p w14:paraId="47CD6B71" w14:textId="77777777" w:rsidR="007848F4" w:rsidRDefault="007848F4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3F4EB81C" w14:textId="4461E596" w:rsidR="007848F4" w:rsidRDefault="007848F4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7AB193B7" w14:textId="77777777" w:rsidR="00712276" w:rsidRDefault="00712276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7DC47284" w14:textId="62218CF3" w:rsidR="00FA6237" w:rsidRPr="007848F4" w:rsidRDefault="00FA6237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13B4196C" w14:textId="0197A0E8" w:rsidR="00FA6237" w:rsidRPr="007848F4" w:rsidRDefault="00FA6237" w:rsidP="007848F4">
      <w:pPr>
        <w:jc w:val="both"/>
        <w:rPr>
          <w:rFonts w:ascii="Arial" w:hAnsi="Arial" w:cs="Arial"/>
        </w:rPr>
      </w:pPr>
    </w:p>
    <w:p w14:paraId="19F3AB7F" w14:textId="77777777" w:rsidR="00FA6237" w:rsidRPr="007848F4" w:rsidRDefault="00FA6237" w:rsidP="007848F4">
      <w:pPr>
        <w:jc w:val="both"/>
        <w:rPr>
          <w:rFonts w:ascii="Arial" w:hAnsi="Arial" w:cs="Arial"/>
        </w:rPr>
      </w:pPr>
    </w:p>
    <w:p w14:paraId="3104A326" w14:textId="7B70BD5E" w:rsidR="00FA6237" w:rsidRPr="007848F4" w:rsidRDefault="00FA6237" w:rsidP="007848F4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7848F4">
        <w:rPr>
          <w:rFonts w:ascii="Arial" w:hAnsi="Arial" w:cs="Arial"/>
        </w:rPr>
        <w:t>Results in Decree</w:t>
      </w:r>
      <w:r w:rsidR="007848F4">
        <w:rPr>
          <w:rFonts w:ascii="Arial" w:hAnsi="Arial" w:cs="Arial"/>
        </w:rPr>
        <w:t xml:space="preserve"> </w:t>
      </w:r>
      <w:r w:rsidRPr="007848F4">
        <w:rPr>
          <w:rFonts w:ascii="Arial" w:hAnsi="Arial" w:cs="Arial"/>
        </w:rPr>
        <w:t>-</w:t>
      </w:r>
      <w:r w:rsidR="007848F4">
        <w:rPr>
          <w:rFonts w:ascii="Arial" w:hAnsi="Arial" w:cs="Arial"/>
        </w:rPr>
        <w:t xml:space="preserve"> </w:t>
      </w:r>
      <w:r w:rsidRPr="007848F4">
        <w:rPr>
          <w:rFonts w:ascii="Arial" w:hAnsi="Arial" w:cs="Arial"/>
        </w:rPr>
        <w:t>vs. 25-27</w:t>
      </w:r>
    </w:p>
    <w:p w14:paraId="63FE047F" w14:textId="391E3963" w:rsidR="00FA6237" w:rsidRPr="007848F4" w:rsidRDefault="00FA6237" w:rsidP="007848F4">
      <w:pPr>
        <w:jc w:val="both"/>
        <w:rPr>
          <w:rFonts w:ascii="Arial" w:hAnsi="Arial" w:cs="Arial"/>
        </w:rPr>
      </w:pPr>
    </w:p>
    <w:p w14:paraId="13DAEB2F" w14:textId="77777777" w:rsidR="007848F4" w:rsidRDefault="007848F4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6EF6ECF2" w14:textId="77777777" w:rsidR="007848F4" w:rsidRDefault="007848F4" w:rsidP="007848F4">
      <w:pPr>
        <w:ind w:left="360" w:firstLine="720"/>
        <w:jc w:val="both"/>
        <w:rPr>
          <w:rFonts w:ascii="Arial" w:hAnsi="Arial" w:cs="Arial"/>
          <w:color w:val="FF0000"/>
        </w:rPr>
      </w:pPr>
    </w:p>
    <w:p w14:paraId="1FED516D" w14:textId="77777777" w:rsidR="00FA6237" w:rsidRPr="007848F4" w:rsidRDefault="00FA6237" w:rsidP="007848F4">
      <w:pPr>
        <w:pStyle w:val="ListParagraph"/>
        <w:ind w:left="1440"/>
        <w:jc w:val="both"/>
        <w:rPr>
          <w:rFonts w:ascii="Arial" w:hAnsi="Arial" w:cs="Arial"/>
        </w:rPr>
      </w:pPr>
    </w:p>
    <w:sectPr w:rsidR="00FA6237" w:rsidRPr="007848F4" w:rsidSect="007848F4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5F8B"/>
    <w:multiLevelType w:val="hybridMultilevel"/>
    <w:tmpl w:val="F9B2B17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302E59"/>
    <w:multiLevelType w:val="hybridMultilevel"/>
    <w:tmpl w:val="F4BC5978"/>
    <w:lvl w:ilvl="0" w:tplc="CB947C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0E57CA"/>
    <w:multiLevelType w:val="hybridMultilevel"/>
    <w:tmpl w:val="95B26BA4"/>
    <w:lvl w:ilvl="0" w:tplc="50E4A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22C61"/>
    <w:multiLevelType w:val="hybridMultilevel"/>
    <w:tmpl w:val="F9B2B17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1A53D6"/>
    <w:multiLevelType w:val="hybridMultilevel"/>
    <w:tmpl w:val="F9B2B174"/>
    <w:lvl w:ilvl="0" w:tplc="77987C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90065F"/>
    <w:multiLevelType w:val="hybridMultilevel"/>
    <w:tmpl w:val="135C2FD4"/>
    <w:lvl w:ilvl="0" w:tplc="C01C91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D6500F"/>
    <w:multiLevelType w:val="hybridMultilevel"/>
    <w:tmpl w:val="F9B2B17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F20D11"/>
    <w:multiLevelType w:val="hybridMultilevel"/>
    <w:tmpl w:val="4E903FAC"/>
    <w:lvl w:ilvl="0" w:tplc="6A9C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7207">
    <w:abstractNumId w:val="7"/>
  </w:num>
  <w:num w:numId="2" w16cid:durableId="518544222">
    <w:abstractNumId w:val="1"/>
  </w:num>
  <w:num w:numId="3" w16cid:durableId="1685784295">
    <w:abstractNumId w:val="4"/>
  </w:num>
  <w:num w:numId="4" w16cid:durableId="554589023">
    <w:abstractNumId w:val="0"/>
  </w:num>
  <w:num w:numId="5" w16cid:durableId="327949407">
    <w:abstractNumId w:val="6"/>
  </w:num>
  <w:num w:numId="6" w16cid:durableId="1324696588">
    <w:abstractNumId w:val="3"/>
  </w:num>
  <w:num w:numId="7" w16cid:durableId="1824199976">
    <w:abstractNumId w:val="2"/>
  </w:num>
  <w:num w:numId="8" w16cid:durableId="1526017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37"/>
    <w:rsid w:val="004E7CBA"/>
    <w:rsid w:val="005E1ADB"/>
    <w:rsid w:val="00712276"/>
    <w:rsid w:val="007848F4"/>
    <w:rsid w:val="00906177"/>
    <w:rsid w:val="00FA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08CC"/>
  <w15:chartTrackingRefBased/>
  <w15:docId w15:val="{4DB2D161-1B61-CE4B-ACFD-86B4826A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8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Exodus+15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cp:lastPrinted>2022-11-14T21:02:00Z</cp:lastPrinted>
  <dcterms:created xsi:type="dcterms:W3CDTF">2022-11-14T21:03:00Z</dcterms:created>
  <dcterms:modified xsi:type="dcterms:W3CDTF">2022-11-14T21:03:00Z</dcterms:modified>
</cp:coreProperties>
</file>