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108F" w14:textId="77777777" w:rsidR="007D63CB" w:rsidRPr="007D63CB" w:rsidRDefault="007D63CB" w:rsidP="007D63CB">
      <w:pPr>
        <w:jc w:val="center"/>
        <w:rPr>
          <w:rFonts w:ascii="Arial" w:hAnsi="Arial" w:cs="Arial"/>
          <w:b/>
          <w:bCs/>
        </w:rPr>
      </w:pPr>
      <w:r w:rsidRPr="007D63CB">
        <w:rPr>
          <w:rFonts w:ascii="Arial" w:hAnsi="Arial" w:cs="Arial"/>
          <w:b/>
          <w:bCs/>
        </w:rPr>
        <w:t>MONDAY NIGHT BIBLE STUDY</w:t>
      </w:r>
    </w:p>
    <w:p w14:paraId="2BFA4CFD" w14:textId="77777777" w:rsidR="007D63CB" w:rsidRPr="007D63CB" w:rsidRDefault="007D63CB" w:rsidP="007D63CB">
      <w:pPr>
        <w:jc w:val="center"/>
        <w:rPr>
          <w:rFonts w:ascii="Arial" w:hAnsi="Arial" w:cs="Arial"/>
          <w:b/>
          <w:bCs/>
        </w:rPr>
      </w:pPr>
      <w:r w:rsidRPr="007D63CB">
        <w:rPr>
          <w:rFonts w:ascii="Arial" w:hAnsi="Arial" w:cs="Arial"/>
          <w:b/>
          <w:bCs/>
        </w:rPr>
        <w:t xml:space="preserve">The Gospel for the World </w:t>
      </w:r>
    </w:p>
    <w:p w14:paraId="1DFEBBA1" w14:textId="2D0E640E" w:rsidR="007D63CB" w:rsidRPr="007D63CB" w:rsidRDefault="00EF3D2C" w:rsidP="007D63CB">
      <w:pPr>
        <w:jc w:val="center"/>
        <w:rPr>
          <w:rFonts w:ascii="Arial" w:hAnsi="Arial" w:cs="Arial"/>
          <w:b/>
          <w:bCs/>
        </w:rPr>
      </w:pPr>
      <w:hyperlink r:id="rId5" w:history="1">
        <w:r w:rsidR="007D63CB" w:rsidRPr="007D63CB">
          <w:rPr>
            <w:rStyle w:val="Hyperlink"/>
            <w:rFonts w:ascii="Arial" w:hAnsi="Arial" w:cs="Arial"/>
            <w:b/>
            <w:bCs/>
          </w:rPr>
          <w:t>Acts 10</w:t>
        </w:r>
      </w:hyperlink>
    </w:p>
    <w:p w14:paraId="5070C091" w14:textId="1692763E" w:rsidR="007D63CB" w:rsidRPr="007D63CB" w:rsidRDefault="007D63CB" w:rsidP="007D63CB">
      <w:pPr>
        <w:jc w:val="center"/>
        <w:rPr>
          <w:rFonts w:ascii="Arial" w:hAnsi="Arial" w:cs="Arial"/>
          <w:b/>
          <w:bCs/>
        </w:rPr>
      </w:pPr>
      <w:r w:rsidRPr="007D63CB">
        <w:rPr>
          <w:rFonts w:ascii="Arial" w:hAnsi="Arial" w:cs="Arial"/>
          <w:b/>
          <w:bCs/>
        </w:rPr>
        <w:t>November 16, 2021</w:t>
      </w:r>
    </w:p>
    <w:p w14:paraId="0BCEDEA0" w14:textId="77777777" w:rsidR="007D63CB" w:rsidRPr="007D63CB" w:rsidRDefault="007D63CB" w:rsidP="007D63CB">
      <w:pPr>
        <w:jc w:val="center"/>
        <w:rPr>
          <w:rFonts w:ascii="Arial" w:hAnsi="Arial" w:cs="Arial"/>
        </w:rPr>
      </w:pPr>
    </w:p>
    <w:p w14:paraId="719E8447" w14:textId="73DC11EE" w:rsidR="00983E1F" w:rsidRDefault="00983E1F" w:rsidP="00983E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D63CB">
        <w:rPr>
          <w:rFonts w:ascii="Arial" w:hAnsi="Arial" w:cs="Arial"/>
        </w:rPr>
        <w:t>Gospel Expected</w:t>
      </w:r>
      <w:r w:rsidR="007D63CB">
        <w:rPr>
          <w:rFonts w:ascii="Arial" w:hAnsi="Arial" w:cs="Arial"/>
        </w:rPr>
        <w:t xml:space="preserve"> </w:t>
      </w:r>
      <w:r w:rsidRPr="007D63CB">
        <w:rPr>
          <w:rFonts w:ascii="Arial" w:hAnsi="Arial" w:cs="Arial"/>
        </w:rPr>
        <w:t>-</w:t>
      </w:r>
      <w:r w:rsidR="007D63CB">
        <w:rPr>
          <w:rFonts w:ascii="Arial" w:hAnsi="Arial" w:cs="Arial"/>
        </w:rPr>
        <w:t xml:space="preserve"> </w:t>
      </w:r>
      <w:r w:rsidRPr="007D63CB">
        <w:rPr>
          <w:rFonts w:ascii="Arial" w:hAnsi="Arial" w:cs="Arial"/>
        </w:rPr>
        <w:t>vs. 1-8</w:t>
      </w:r>
    </w:p>
    <w:p w14:paraId="5CA8CD79" w14:textId="77777777" w:rsidR="007D63CB" w:rsidRPr="007D63CB" w:rsidRDefault="007D63CB" w:rsidP="007D63CB">
      <w:pPr>
        <w:ind w:left="360"/>
        <w:rPr>
          <w:rFonts w:ascii="Arial" w:hAnsi="Arial" w:cs="Arial"/>
        </w:rPr>
      </w:pPr>
    </w:p>
    <w:p w14:paraId="1A476D07" w14:textId="62A2E971" w:rsidR="00983E1F" w:rsidRDefault="00C0390C" w:rsidP="006F338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D63CB">
        <w:rPr>
          <w:rFonts w:ascii="Arial" w:hAnsi="Arial" w:cs="Arial"/>
        </w:rPr>
        <w:t xml:space="preserve">By the </w:t>
      </w:r>
      <w:r w:rsidR="00983E1F" w:rsidRPr="007D63CB">
        <w:rPr>
          <w:rFonts w:ascii="Arial" w:hAnsi="Arial" w:cs="Arial"/>
        </w:rPr>
        <w:t>Devoted</w:t>
      </w:r>
      <w:r w:rsidR="007D63CB">
        <w:rPr>
          <w:rFonts w:ascii="Arial" w:hAnsi="Arial" w:cs="Arial"/>
        </w:rPr>
        <w:t xml:space="preserve"> </w:t>
      </w:r>
      <w:r w:rsidR="00983E1F" w:rsidRPr="007D63CB">
        <w:rPr>
          <w:rFonts w:ascii="Arial" w:hAnsi="Arial" w:cs="Arial"/>
        </w:rPr>
        <w:t>-</w:t>
      </w:r>
      <w:r w:rsidR="007D63CB">
        <w:rPr>
          <w:rFonts w:ascii="Arial" w:hAnsi="Arial" w:cs="Arial"/>
        </w:rPr>
        <w:t xml:space="preserve"> </w:t>
      </w:r>
      <w:r w:rsidR="00983E1F" w:rsidRPr="007D63CB">
        <w:rPr>
          <w:rFonts w:ascii="Arial" w:hAnsi="Arial" w:cs="Arial"/>
        </w:rPr>
        <w:t>vs. 1-4</w:t>
      </w:r>
    </w:p>
    <w:p w14:paraId="079591EC" w14:textId="6770877D" w:rsidR="007D63CB" w:rsidRDefault="007D63CB" w:rsidP="007D63CB">
      <w:pPr>
        <w:ind w:left="1440"/>
        <w:rPr>
          <w:rFonts w:ascii="Arial" w:hAnsi="Arial" w:cs="Arial"/>
        </w:rPr>
      </w:pPr>
    </w:p>
    <w:p w14:paraId="630AAD0F" w14:textId="67B6DDCC" w:rsidR="009D3921" w:rsidRDefault="009D3921" w:rsidP="007D63CB">
      <w:pPr>
        <w:ind w:left="1440"/>
        <w:rPr>
          <w:rFonts w:ascii="Arial" w:hAnsi="Arial" w:cs="Arial"/>
        </w:rPr>
      </w:pPr>
    </w:p>
    <w:p w14:paraId="6D67BCE3" w14:textId="77777777" w:rsidR="009D3921" w:rsidRPr="007D63CB" w:rsidRDefault="009D3921" w:rsidP="007D63CB">
      <w:pPr>
        <w:ind w:left="1440"/>
        <w:rPr>
          <w:rFonts w:ascii="Arial" w:hAnsi="Arial" w:cs="Arial"/>
        </w:rPr>
      </w:pPr>
    </w:p>
    <w:p w14:paraId="2D8D1514" w14:textId="77777777" w:rsidR="007D63CB" w:rsidRPr="007D63CB" w:rsidRDefault="007D63CB" w:rsidP="00983E1F">
      <w:pPr>
        <w:rPr>
          <w:rFonts w:ascii="Arial" w:hAnsi="Arial" w:cs="Arial"/>
          <w:b/>
          <w:bCs/>
          <w:color w:val="FF0000"/>
        </w:rPr>
      </w:pPr>
    </w:p>
    <w:p w14:paraId="599FB4F9" w14:textId="70288F4A" w:rsidR="00983E1F" w:rsidRPr="007D63CB" w:rsidRDefault="00C0390C" w:rsidP="00983E1F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7D63CB">
        <w:rPr>
          <w:rFonts w:ascii="Arial" w:hAnsi="Arial" w:cs="Arial"/>
          <w:color w:val="000000" w:themeColor="text1"/>
        </w:rPr>
        <w:t xml:space="preserve">By the </w:t>
      </w:r>
      <w:r w:rsidR="00983E1F" w:rsidRPr="007D63CB">
        <w:rPr>
          <w:rFonts w:ascii="Arial" w:hAnsi="Arial" w:cs="Arial"/>
          <w:color w:val="000000" w:themeColor="text1"/>
        </w:rPr>
        <w:t>Directed</w:t>
      </w:r>
      <w:r w:rsidR="007D63CB">
        <w:rPr>
          <w:rFonts w:ascii="Arial" w:hAnsi="Arial" w:cs="Arial"/>
          <w:color w:val="000000" w:themeColor="text1"/>
        </w:rPr>
        <w:t xml:space="preserve"> </w:t>
      </w:r>
      <w:r w:rsidR="00983E1F" w:rsidRPr="007D63CB">
        <w:rPr>
          <w:rFonts w:ascii="Arial" w:hAnsi="Arial" w:cs="Arial"/>
          <w:color w:val="000000" w:themeColor="text1"/>
        </w:rPr>
        <w:t>-</w:t>
      </w:r>
      <w:r w:rsidR="007D63CB">
        <w:rPr>
          <w:rFonts w:ascii="Arial" w:hAnsi="Arial" w:cs="Arial"/>
          <w:color w:val="000000" w:themeColor="text1"/>
        </w:rPr>
        <w:t xml:space="preserve"> </w:t>
      </w:r>
      <w:r w:rsidR="00983E1F" w:rsidRPr="007D63CB">
        <w:rPr>
          <w:rFonts w:ascii="Arial" w:hAnsi="Arial" w:cs="Arial"/>
          <w:color w:val="000000" w:themeColor="text1"/>
        </w:rPr>
        <w:t>vs. 5-8</w:t>
      </w:r>
    </w:p>
    <w:p w14:paraId="60F8F35C" w14:textId="2B9E12CF" w:rsidR="007D63CB" w:rsidRDefault="007D63CB" w:rsidP="00983E1F">
      <w:pPr>
        <w:rPr>
          <w:rFonts w:ascii="Arial" w:hAnsi="Arial" w:cs="Arial"/>
          <w:b/>
          <w:bCs/>
          <w:color w:val="FF0000"/>
        </w:rPr>
      </w:pPr>
    </w:p>
    <w:p w14:paraId="6A445A6D" w14:textId="3FC6523E" w:rsidR="009D3921" w:rsidRDefault="009D3921" w:rsidP="00983E1F">
      <w:pPr>
        <w:rPr>
          <w:rFonts w:ascii="Arial" w:hAnsi="Arial" w:cs="Arial"/>
          <w:b/>
          <w:bCs/>
          <w:color w:val="FF0000"/>
        </w:rPr>
      </w:pPr>
    </w:p>
    <w:p w14:paraId="364DDF14" w14:textId="77777777" w:rsidR="009D3921" w:rsidRDefault="009D3921" w:rsidP="00983E1F">
      <w:pPr>
        <w:rPr>
          <w:rFonts w:ascii="Arial" w:hAnsi="Arial" w:cs="Arial"/>
          <w:b/>
          <w:bCs/>
          <w:color w:val="FF0000"/>
        </w:rPr>
      </w:pPr>
    </w:p>
    <w:p w14:paraId="250A500C" w14:textId="77777777" w:rsidR="007D63CB" w:rsidRPr="007D63CB" w:rsidRDefault="007D63CB" w:rsidP="00983E1F">
      <w:pPr>
        <w:rPr>
          <w:rFonts w:ascii="Arial" w:hAnsi="Arial" w:cs="Arial"/>
          <w:b/>
          <w:bCs/>
          <w:color w:val="FF0000"/>
        </w:rPr>
      </w:pPr>
    </w:p>
    <w:p w14:paraId="5A9F1F2A" w14:textId="37AE8ADD" w:rsidR="00983E1F" w:rsidRDefault="00983E1F" w:rsidP="006F338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D63CB">
        <w:rPr>
          <w:rFonts w:ascii="Arial" w:hAnsi="Arial" w:cs="Arial"/>
          <w:color w:val="000000" w:themeColor="text1"/>
        </w:rPr>
        <w:t>Gospel Expanded</w:t>
      </w:r>
      <w:r w:rsidR="007D63CB">
        <w:rPr>
          <w:rFonts w:ascii="Arial" w:hAnsi="Arial" w:cs="Arial"/>
          <w:color w:val="000000" w:themeColor="text1"/>
        </w:rPr>
        <w:t xml:space="preserve"> </w:t>
      </w:r>
      <w:r w:rsidRPr="007D63CB">
        <w:rPr>
          <w:rFonts w:ascii="Arial" w:hAnsi="Arial" w:cs="Arial"/>
          <w:color w:val="000000" w:themeColor="text1"/>
        </w:rPr>
        <w:t>-</w:t>
      </w:r>
      <w:r w:rsidR="007D63CB">
        <w:rPr>
          <w:rFonts w:ascii="Arial" w:hAnsi="Arial" w:cs="Arial"/>
          <w:color w:val="000000" w:themeColor="text1"/>
        </w:rPr>
        <w:t xml:space="preserve"> </w:t>
      </w:r>
      <w:r w:rsidRPr="007D63CB">
        <w:rPr>
          <w:rFonts w:ascii="Arial" w:hAnsi="Arial" w:cs="Arial"/>
          <w:color w:val="000000" w:themeColor="text1"/>
        </w:rPr>
        <w:t>vs. 9-33</w:t>
      </w:r>
    </w:p>
    <w:p w14:paraId="7AACFCCE" w14:textId="77777777" w:rsidR="007D63CB" w:rsidRPr="007D63CB" w:rsidRDefault="007D63CB" w:rsidP="007D63CB">
      <w:pPr>
        <w:ind w:left="360"/>
        <w:rPr>
          <w:rFonts w:ascii="Arial" w:hAnsi="Arial" w:cs="Arial"/>
          <w:color w:val="000000" w:themeColor="text1"/>
        </w:rPr>
      </w:pPr>
    </w:p>
    <w:p w14:paraId="257B621B" w14:textId="541A167B" w:rsidR="00983E1F" w:rsidRPr="007D63CB" w:rsidRDefault="00983E1F" w:rsidP="00983E1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7D63CB">
        <w:rPr>
          <w:rFonts w:ascii="Arial" w:hAnsi="Arial" w:cs="Arial"/>
          <w:color w:val="000000" w:themeColor="text1"/>
        </w:rPr>
        <w:t>By Revelation</w:t>
      </w:r>
      <w:r w:rsidR="007D63CB">
        <w:rPr>
          <w:rFonts w:ascii="Arial" w:hAnsi="Arial" w:cs="Arial"/>
          <w:color w:val="000000" w:themeColor="text1"/>
        </w:rPr>
        <w:t xml:space="preserve"> </w:t>
      </w:r>
      <w:r w:rsidRPr="007D63CB">
        <w:rPr>
          <w:rFonts w:ascii="Arial" w:hAnsi="Arial" w:cs="Arial"/>
          <w:color w:val="000000" w:themeColor="text1"/>
        </w:rPr>
        <w:t>-</w:t>
      </w:r>
      <w:r w:rsidR="007D63CB">
        <w:rPr>
          <w:rFonts w:ascii="Arial" w:hAnsi="Arial" w:cs="Arial"/>
          <w:color w:val="000000" w:themeColor="text1"/>
        </w:rPr>
        <w:t xml:space="preserve"> </w:t>
      </w:r>
      <w:r w:rsidRPr="007D63CB">
        <w:rPr>
          <w:rFonts w:ascii="Arial" w:hAnsi="Arial" w:cs="Arial"/>
          <w:color w:val="000000" w:themeColor="text1"/>
        </w:rPr>
        <w:t>vs. 9-16</w:t>
      </w:r>
    </w:p>
    <w:p w14:paraId="4F34C8F6" w14:textId="77777777" w:rsidR="007D63CB" w:rsidRDefault="007D63CB" w:rsidP="00983E1F">
      <w:pPr>
        <w:rPr>
          <w:rFonts w:ascii="Arial" w:eastAsia="Times New Roman" w:hAnsi="Arial" w:cs="Arial"/>
          <w:b/>
          <w:bCs/>
          <w:color w:val="FF0000"/>
          <w:shd w:val="clear" w:color="auto" w:fill="FCFDFD"/>
        </w:rPr>
      </w:pPr>
    </w:p>
    <w:p w14:paraId="3E7859A4" w14:textId="6473D1D6" w:rsidR="007D63CB" w:rsidRDefault="007D63CB" w:rsidP="00983E1F">
      <w:pPr>
        <w:rPr>
          <w:rFonts w:ascii="Arial" w:eastAsia="Times New Roman" w:hAnsi="Arial" w:cs="Arial"/>
          <w:b/>
          <w:bCs/>
          <w:color w:val="FF0000"/>
        </w:rPr>
      </w:pPr>
    </w:p>
    <w:p w14:paraId="4A45FB33" w14:textId="77777777" w:rsidR="009D3921" w:rsidRDefault="009D3921" w:rsidP="00983E1F">
      <w:pPr>
        <w:rPr>
          <w:rFonts w:ascii="Arial" w:eastAsia="Times New Roman" w:hAnsi="Arial" w:cs="Arial"/>
          <w:b/>
          <w:bCs/>
          <w:color w:val="FF0000"/>
        </w:rPr>
      </w:pPr>
    </w:p>
    <w:p w14:paraId="57EABF0C" w14:textId="77777777" w:rsidR="009D3921" w:rsidRPr="007D63CB" w:rsidRDefault="009D3921" w:rsidP="00983E1F">
      <w:pPr>
        <w:rPr>
          <w:rFonts w:ascii="Arial" w:eastAsia="Times New Roman" w:hAnsi="Arial" w:cs="Arial"/>
          <w:b/>
          <w:bCs/>
          <w:color w:val="FF0000"/>
        </w:rPr>
      </w:pPr>
    </w:p>
    <w:p w14:paraId="73B720C7" w14:textId="51FDD0C9" w:rsidR="00983E1F" w:rsidRPr="007D63CB" w:rsidRDefault="00983E1F" w:rsidP="00983E1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7D63CB">
        <w:rPr>
          <w:rFonts w:ascii="Arial" w:hAnsi="Arial" w:cs="Arial"/>
          <w:color w:val="000000" w:themeColor="text1"/>
        </w:rPr>
        <w:t>By Reflection</w:t>
      </w:r>
      <w:r w:rsidR="007D63CB">
        <w:rPr>
          <w:rFonts w:ascii="Arial" w:hAnsi="Arial" w:cs="Arial"/>
          <w:color w:val="000000" w:themeColor="text1"/>
        </w:rPr>
        <w:t xml:space="preserve"> </w:t>
      </w:r>
      <w:r w:rsidRPr="007D63CB">
        <w:rPr>
          <w:rFonts w:ascii="Arial" w:hAnsi="Arial" w:cs="Arial"/>
          <w:color w:val="000000" w:themeColor="text1"/>
        </w:rPr>
        <w:t>-</w:t>
      </w:r>
      <w:r w:rsidR="007D63CB">
        <w:rPr>
          <w:rFonts w:ascii="Arial" w:hAnsi="Arial" w:cs="Arial"/>
          <w:color w:val="000000" w:themeColor="text1"/>
        </w:rPr>
        <w:t xml:space="preserve"> </w:t>
      </w:r>
      <w:r w:rsidRPr="007D63CB">
        <w:rPr>
          <w:rFonts w:ascii="Arial" w:hAnsi="Arial" w:cs="Arial"/>
          <w:color w:val="000000" w:themeColor="text1"/>
        </w:rPr>
        <w:t>vs. 17-20</w:t>
      </w:r>
    </w:p>
    <w:p w14:paraId="51D742E6" w14:textId="63B00141" w:rsidR="007D63CB" w:rsidRDefault="007D63CB" w:rsidP="00983E1F">
      <w:pPr>
        <w:rPr>
          <w:rFonts w:ascii="Arial" w:hAnsi="Arial" w:cs="Arial"/>
          <w:b/>
          <w:bCs/>
          <w:color w:val="FF0000"/>
        </w:rPr>
      </w:pPr>
    </w:p>
    <w:p w14:paraId="722D08E8" w14:textId="79C2A20D" w:rsidR="009D3921" w:rsidRDefault="009D3921" w:rsidP="00983E1F">
      <w:pPr>
        <w:rPr>
          <w:rFonts w:ascii="Arial" w:hAnsi="Arial" w:cs="Arial"/>
          <w:b/>
          <w:bCs/>
          <w:color w:val="FF0000"/>
        </w:rPr>
      </w:pPr>
    </w:p>
    <w:p w14:paraId="3ACFB459" w14:textId="77777777" w:rsidR="009D3921" w:rsidRDefault="009D3921" w:rsidP="00983E1F">
      <w:pPr>
        <w:rPr>
          <w:rFonts w:ascii="Arial" w:hAnsi="Arial" w:cs="Arial"/>
          <w:b/>
          <w:bCs/>
          <w:color w:val="FF0000"/>
        </w:rPr>
      </w:pPr>
    </w:p>
    <w:p w14:paraId="6C8DD92E" w14:textId="77777777" w:rsidR="007D63CB" w:rsidRPr="007D63CB" w:rsidRDefault="007D63CB" w:rsidP="00983E1F">
      <w:pPr>
        <w:rPr>
          <w:rFonts w:ascii="Arial" w:hAnsi="Arial" w:cs="Arial"/>
          <w:b/>
          <w:bCs/>
          <w:color w:val="FF0000"/>
        </w:rPr>
      </w:pPr>
    </w:p>
    <w:p w14:paraId="58FCADE9" w14:textId="500473FA" w:rsidR="00983E1F" w:rsidRPr="007D63CB" w:rsidRDefault="00983E1F" w:rsidP="00983E1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7D63CB">
        <w:rPr>
          <w:rFonts w:ascii="Arial" w:hAnsi="Arial" w:cs="Arial"/>
          <w:color w:val="000000" w:themeColor="text1"/>
        </w:rPr>
        <w:t>By Responding</w:t>
      </w:r>
      <w:r w:rsidR="007D63CB">
        <w:rPr>
          <w:rFonts w:ascii="Arial" w:hAnsi="Arial" w:cs="Arial"/>
          <w:color w:val="000000" w:themeColor="text1"/>
        </w:rPr>
        <w:t xml:space="preserve"> </w:t>
      </w:r>
      <w:r w:rsidRPr="007D63CB">
        <w:rPr>
          <w:rFonts w:ascii="Arial" w:hAnsi="Arial" w:cs="Arial"/>
          <w:color w:val="000000" w:themeColor="text1"/>
        </w:rPr>
        <w:t>-</w:t>
      </w:r>
      <w:r w:rsidR="007D63CB">
        <w:rPr>
          <w:rFonts w:ascii="Arial" w:hAnsi="Arial" w:cs="Arial"/>
          <w:color w:val="000000" w:themeColor="text1"/>
        </w:rPr>
        <w:t xml:space="preserve"> </w:t>
      </w:r>
      <w:r w:rsidRPr="007D63CB">
        <w:rPr>
          <w:rFonts w:ascii="Arial" w:hAnsi="Arial" w:cs="Arial"/>
          <w:color w:val="000000" w:themeColor="text1"/>
        </w:rPr>
        <w:t>vs. 21-33</w:t>
      </w:r>
    </w:p>
    <w:p w14:paraId="3FD08373" w14:textId="4D469C43" w:rsidR="007D63CB" w:rsidRDefault="007D63CB" w:rsidP="00983E1F">
      <w:pPr>
        <w:rPr>
          <w:rFonts w:ascii="Arial" w:hAnsi="Arial" w:cs="Arial"/>
          <w:b/>
          <w:bCs/>
          <w:color w:val="FF0000"/>
        </w:rPr>
      </w:pPr>
    </w:p>
    <w:p w14:paraId="28E59FB1" w14:textId="77777777" w:rsidR="009D3921" w:rsidRDefault="009D3921" w:rsidP="00983E1F">
      <w:pPr>
        <w:rPr>
          <w:rFonts w:ascii="Arial" w:hAnsi="Arial" w:cs="Arial"/>
          <w:b/>
          <w:bCs/>
          <w:color w:val="FF0000"/>
        </w:rPr>
      </w:pPr>
    </w:p>
    <w:p w14:paraId="4D7CE2DD" w14:textId="4B182468" w:rsidR="006F338C" w:rsidRPr="007D63CB" w:rsidRDefault="006F338C" w:rsidP="00983E1F">
      <w:pPr>
        <w:rPr>
          <w:rFonts w:ascii="Arial" w:hAnsi="Arial" w:cs="Arial"/>
          <w:b/>
          <w:bCs/>
          <w:color w:val="FF0000"/>
        </w:rPr>
      </w:pPr>
    </w:p>
    <w:p w14:paraId="259033DF" w14:textId="77777777" w:rsidR="006F338C" w:rsidRPr="007D63CB" w:rsidRDefault="006F338C" w:rsidP="006F338C">
      <w:pPr>
        <w:rPr>
          <w:rFonts w:ascii="Arial" w:hAnsi="Arial" w:cs="Arial"/>
        </w:rPr>
      </w:pPr>
    </w:p>
    <w:p w14:paraId="2822A63D" w14:textId="5FEE8654" w:rsidR="006F338C" w:rsidRDefault="006F338C" w:rsidP="006F33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D63CB">
        <w:rPr>
          <w:rFonts w:ascii="Arial" w:hAnsi="Arial" w:cs="Arial"/>
        </w:rPr>
        <w:t>Gospel Expressed</w:t>
      </w:r>
      <w:r w:rsidR="007D63CB">
        <w:rPr>
          <w:rFonts w:ascii="Arial" w:hAnsi="Arial" w:cs="Arial"/>
        </w:rPr>
        <w:t xml:space="preserve"> </w:t>
      </w:r>
      <w:r w:rsidRPr="007D63CB">
        <w:rPr>
          <w:rFonts w:ascii="Arial" w:hAnsi="Arial" w:cs="Arial"/>
        </w:rPr>
        <w:t>-</w:t>
      </w:r>
      <w:r w:rsidR="007D63CB">
        <w:rPr>
          <w:rFonts w:ascii="Arial" w:hAnsi="Arial" w:cs="Arial"/>
        </w:rPr>
        <w:t xml:space="preserve"> </w:t>
      </w:r>
      <w:r w:rsidRPr="007D63CB">
        <w:rPr>
          <w:rFonts w:ascii="Arial" w:hAnsi="Arial" w:cs="Arial"/>
        </w:rPr>
        <w:t>vs. 34-48</w:t>
      </w:r>
    </w:p>
    <w:p w14:paraId="33422AB8" w14:textId="77777777" w:rsidR="007D63CB" w:rsidRPr="007D63CB" w:rsidRDefault="007D63CB" w:rsidP="007D63CB">
      <w:pPr>
        <w:ind w:left="360"/>
        <w:rPr>
          <w:rFonts w:ascii="Arial" w:hAnsi="Arial" w:cs="Arial"/>
        </w:rPr>
      </w:pPr>
    </w:p>
    <w:p w14:paraId="321332CA" w14:textId="22B11241" w:rsidR="006F338C" w:rsidRPr="007D63CB" w:rsidRDefault="006F338C" w:rsidP="006F338C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D63CB">
        <w:rPr>
          <w:rFonts w:ascii="Arial" w:hAnsi="Arial" w:cs="Arial"/>
        </w:rPr>
        <w:t>Communication</w:t>
      </w:r>
      <w:r w:rsidR="007D63CB">
        <w:rPr>
          <w:rFonts w:ascii="Arial" w:hAnsi="Arial" w:cs="Arial"/>
        </w:rPr>
        <w:t xml:space="preserve"> </w:t>
      </w:r>
      <w:r w:rsidRPr="007D63CB">
        <w:rPr>
          <w:rFonts w:ascii="Arial" w:hAnsi="Arial" w:cs="Arial"/>
        </w:rPr>
        <w:t>-</w:t>
      </w:r>
      <w:r w:rsidR="007D63CB">
        <w:rPr>
          <w:rFonts w:ascii="Arial" w:hAnsi="Arial" w:cs="Arial"/>
        </w:rPr>
        <w:t xml:space="preserve"> </w:t>
      </w:r>
      <w:r w:rsidRPr="007D63CB">
        <w:rPr>
          <w:rFonts w:ascii="Arial" w:hAnsi="Arial" w:cs="Arial"/>
        </w:rPr>
        <w:t>vs. 34-43</w:t>
      </w:r>
    </w:p>
    <w:p w14:paraId="57D10641" w14:textId="77777777" w:rsidR="007D63CB" w:rsidRDefault="007D63CB" w:rsidP="006F338C">
      <w:pPr>
        <w:rPr>
          <w:rFonts w:ascii="Arial" w:hAnsi="Arial" w:cs="Arial"/>
          <w:b/>
          <w:bCs/>
          <w:color w:val="FF0000"/>
        </w:rPr>
      </w:pPr>
    </w:p>
    <w:p w14:paraId="2332C47F" w14:textId="0C2C0B9E" w:rsidR="006F338C" w:rsidRDefault="006F338C" w:rsidP="006F338C">
      <w:pPr>
        <w:rPr>
          <w:rFonts w:ascii="Arial" w:hAnsi="Arial" w:cs="Arial"/>
          <w:b/>
          <w:bCs/>
          <w:color w:val="FF0000"/>
        </w:rPr>
      </w:pPr>
    </w:p>
    <w:p w14:paraId="10C6565D" w14:textId="77777777" w:rsidR="009D3921" w:rsidRDefault="009D3921" w:rsidP="006F338C">
      <w:pPr>
        <w:rPr>
          <w:rFonts w:ascii="Arial" w:hAnsi="Arial" w:cs="Arial"/>
          <w:b/>
          <w:bCs/>
          <w:color w:val="FF0000"/>
        </w:rPr>
      </w:pPr>
    </w:p>
    <w:p w14:paraId="6B3D0C2D" w14:textId="77777777" w:rsidR="009D3921" w:rsidRPr="007D63CB" w:rsidRDefault="009D3921" w:rsidP="006F338C">
      <w:pPr>
        <w:rPr>
          <w:rFonts w:ascii="Arial" w:hAnsi="Arial" w:cs="Arial"/>
          <w:b/>
          <w:bCs/>
          <w:color w:val="FF0000"/>
        </w:rPr>
      </w:pPr>
    </w:p>
    <w:p w14:paraId="4ABA2CCD" w14:textId="2E67FAD8" w:rsidR="006F338C" w:rsidRPr="007D63CB" w:rsidRDefault="006F338C" w:rsidP="006F338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D63CB">
        <w:rPr>
          <w:rFonts w:ascii="Arial" w:hAnsi="Arial" w:cs="Arial"/>
        </w:rPr>
        <w:t>Validation</w:t>
      </w:r>
      <w:r w:rsidR="007D63CB">
        <w:rPr>
          <w:rFonts w:ascii="Arial" w:hAnsi="Arial" w:cs="Arial"/>
        </w:rPr>
        <w:t xml:space="preserve"> </w:t>
      </w:r>
      <w:r w:rsidRPr="007D63CB">
        <w:rPr>
          <w:rFonts w:ascii="Arial" w:hAnsi="Arial" w:cs="Arial"/>
        </w:rPr>
        <w:t>-</w:t>
      </w:r>
      <w:r w:rsidR="007D63CB">
        <w:rPr>
          <w:rFonts w:ascii="Arial" w:hAnsi="Arial" w:cs="Arial"/>
        </w:rPr>
        <w:t xml:space="preserve"> </w:t>
      </w:r>
      <w:r w:rsidRPr="007D63CB">
        <w:rPr>
          <w:rFonts w:ascii="Arial" w:hAnsi="Arial" w:cs="Arial"/>
        </w:rPr>
        <w:t>vs. 44-46</w:t>
      </w:r>
    </w:p>
    <w:p w14:paraId="0BB5FFE7" w14:textId="77777777" w:rsidR="007D63CB" w:rsidRDefault="007D63CB" w:rsidP="006F338C">
      <w:pPr>
        <w:rPr>
          <w:rFonts w:ascii="Arial" w:hAnsi="Arial" w:cs="Arial"/>
          <w:b/>
          <w:bCs/>
          <w:color w:val="FF0000"/>
        </w:rPr>
      </w:pPr>
    </w:p>
    <w:p w14:paraId="7A7D1085" w14:textId="23EBD679" w:rsidR="006F338C" w:rsidRDefault="006F338C" w:rsidP="006F338C">
      <w:pPr>
        <w:rPr>
          <w:rFonts w:ascii="Arial" w:hAnsi="Arial" w:cs="Arial"/>
          <w:b/>
          <w:bCs/>
          <w:color w:val="FF0000"/>
        </w:rPr>
      </w:pPr>
    </w:p>
    <w:p w14:paraId="298FABA3" w14:textId="77777777" w:rsidR="009D3921" w:rsidRDefault="009D3921" w:rsidP="006F338C">
      <w:pPr>
        <w:rPr>
          <w:rFonts w:ascii="Arial" w:hAnsi="Arial" w:cs="Arial"/>
          <w:b/>
          <w:bCs/>
          <w:color w:val="FF0000"/>
        </w:rPr>
      </w:pPr>
    </w:p>
    <w:p w14:paraId="15AEA32E" w14:textId="77777777" w:rsidR="009D3921" w:rsidRPr="007D63CB" w:rsidRDefault="009D3921" w:rsidP="006F338C">
      <w:pPr>
        <w:rPr>
          <w:rFonts w:ascii="Arial" w:hAnsi="Arial" w:cs="Arial"/>
          <w:b/>
          <w:bCs/>
          <w:color w:val="FF0000"/>
        </w:rPr>
      </w:pPr>
    </w:p>
    <w:p w14:paraId="01FAF063" w14:textId="697B90D6" w:rsidR="00983E1F" w:rsidRPr="007D63CB" w:rsidRDefault="006F338C" w:rsidP="00983E1F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D63CB">
        <w:rPr>
          <w:rFonts w:ascii="Arial" w:hAnsi="Arial" w:cs="Arial"/>
        </w:rPr>
        <w:t>Identification</w:t>
      </w:r>
      <w:r w:rsidR="007D63CB">
        <w:rPr>
          <w:rFonts w:ascii="Arial" w:hAnsi="Arial" w:cs="Arial"/>
        </w:rPr>
        <w:t xml:space="preserve"> </w:t>
      </w:r>
      <w:r w:rsidRPr="007D63CB">
        <w:rPr>
          <w:rFonts w:ascii="Arial" w:hAnsi="Arial" w:cs="Arial"/>
        </w:rPr>
        <w:t>-</w:t>
      </w:r>
      <w:r w:rsidR="007D63CB">
        <w:rPr>
          <w:rFonts w:ascii="Arial" w:hAnsi="Arial" w:cs="Arial"/>
        </w:rPr>
        <w:t xml:space="preserve"> </w:t>
      </w:r>
      <w:r w:rsidRPr="007D63CB">
        <w:rPr>
          <w:rFonts w:ascii="Arial" w:hAnsi="Arial" w:cs="Arial"/>
        </w:rPr>
        <w:t>vs. 47-48</w:t>
      </w:r>
    </w:p>
    <w:p w14:paraId="3D61BBED" w14:textId="77777777" w:rsidR="00983E1F" w:rsidRPr="007D63CB" w:rsidRDefault="00983E1F" w:rsidP="00983E1F">
      <w:pPr>
        <w:rPr>
          <w:rFonts w:ascii="Arial" w:hAnsi="Arial" w:cs="Arial"/>
        </w:rPr>
      </w:pPr>
    </w:p>
    <w:sectPr w:rsidR="00983E1F" w:rsidRPr="007D63CB" w:rsidSect="007D63C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884"/>
    <w:multiLevelType w:val="hybridMultilevel"/>
    <w:tmpl w:val="6FB29EB4"/>
    <w:lvl w:ilvl="0" w:tplc="AE0EFDF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52C4E5E"/>
    <w:multiLevelType w:val="hybridMultilevel"/>
    <w:tmpl w:val="047EC0A6"/>
    <w:lvl w:ilvl="0" w:tplc="76BA4B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381326"/>
    <w:multiLevelType w:val="hybridMultilevel"/>
    <w:tmpl w:val="D74AC6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57252"/>
    <w:multiLevelType w:val="hybridMultilevel"/>
    <w:tmpl w:val="FB94EDA0"/>
    <w:lvl w:ilvl="0" w:tplc="309404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35A6A"/>
    <w:multiLevelType w:val="hybridMultilevel"/>
    <w:tmpl w:val="B4DAB57E"/>
    <w:lvl w:ilvl="0" w:tplc="A6A21E0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BAA3652"/>
    <w:multiLevelType w:val="hybridMultilevel"/>
    <w:tmpl w:val="D74AC6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70FF9"/>
    <w:multiLevelType w:val="hybridMultilevel"/>
    <w:tmpl w:val="FB94EDA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4B74B6"/>
    <w:multiLevelType w:val="hybridMultilevel"/>
    <w:tmpl w:val="99943B32"/>
    <w:lvl w:ilvl="0" w:tplc="9F0C1EA8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661C96"/>
    <w:multiLevelType w:val="hybridMultilevel"/>
    <w:tmpl w:val="B1D0179A"/>
    <w:lvl w:ilvl="0" w:tplc="04E2CFC8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BF402D7"/>
    <w:multiLevelType w:val="hybridMultilevel"/>
    <w:tmpl w:val="DF7E7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C517F"/>
    <w:multiLevelType w:val="hybridMultilevel"/>
    <w:tmpl w:val="D74AC648"/>
    <w:lvl w:ilvl="0" w:tplc="EA94C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8D"/>
    <w:rsid w:val="004E7CBA"/>
    <w:rsid w:val="00681ED9"/>
    <w:rsid w:val="006F338C"/>
    <w:rsid w:val="007D63CB"/>
    <w:rsid w:val="0086728D"/>
    <w:rsid w:val="00906177"/>
    <w:rsid w:val="00983E1F"/>
    <w:rsid w:val="009D3921"/>
    <w:rsid w:val="00C0390C"/>
    <w:rsid w:val="00C27119"/>
    <w:rsid w:val="00E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4719"/>
  <w15:chartTrackingRefBased/>
  <w15:docId w15:val="{C3BB260C-F105-3D4F-BAE7-6834EBB7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E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acts+10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cp:lastPrinted>2021-11-15T02:09:00Z</cp:lastPrinted>
  <dcterms:created xsi:type="dcterms:W3CDTF">2021-11-15T02:11:00Z</dcterms:created>
  <dcterms:modified xsi:type="dcterms:W3CDTF">2021-11-15T02:11:00Z</dcterms:modified>
</cp:coreProperties>
</file>