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5EFD5" w14:textId="77777777" w:rsidR="008F6D63" w:rsidRDefault="00442C94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3CAE89AF" w14:textId="77777777" w:rsidR="008F6D63" w:rsidRDefault="00477F8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442C94">
        <w:rPr>
          <w:rFonts w:cs="Times New Roman"/>
          <w:b/>
          <w:color w:val="000000"/>
          <w:szCs w:val="24"/>
        </w:rPr>
        <w:t>Review</w:t>
      </w:r>
    </w:p>
    <w:p w14:paraId="0EE4C71C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Write down something meaningful that you learned from last week</w:t>
      </w:r>
      <w:r w:rsidR="00D547D6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lesson, discussion, notes</w:t>
      </w:r>
      <w:r w:rsidR="002D2AF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</w:t>
      </w:r>
      <w:r w:rsidR="002D2AFD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cripture.</w:t>
      </w:r>
      <w:r>
        <w:rPr>
          <w:rFonts w:cs="Times New Roman"/>
          <w:color w:val="0000FF"/>
          <w:szCs w:val="24"/>
        </w:rPr>
        <w:t xml:space="preserve">   </w:t>
      </w:r>
    </w:p>
    <w:p w14:paraId="79B72A0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D52D5C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39E6FB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5F0CBF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78B289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165FF9E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What do you remember about the lecture that might be helpful to your walk of faith?</w:t>
      </w:r>
      <w:r>
        <w:rPr>
          <w:rFonts w:cs="Times New Roman"/>
          <w:color w:val="0000FF"/>
          <w:szCs w:val="24"/>
        </w:rPr>
        <w:t xml:space="preserve">   </w:t>
      </w:r>
    </w:p>
    <w:p w14:paraId="710C4608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E7A800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24F50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D8A5BE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5B5D8F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2213A9A" w14:textId="77777777" w:rsidR="008F6D63" w:rsidRDefault="00442C9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  <w:t>Read Esther 9:1, 1 Corinthians 15:22, 1 Peter 2:24, Romans 6:23</w:t>
      </w:r>
      <w:r w:rsidR="00F73F6D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3F6D">
        <w:rPr>
          <w:rFonts w:cs="Times New Roman"/>
          <w:b/>
          <w:sz w:val="18"/>
          <w:szCs w:val="18"/>
        </w:rPr>
        <w:t xml:space="preserve"> </w:t>
      </w:r>
      <w:r w:rsidR="00F73F6D">
        <w:rPr>
          <w:rFonts w:cs="Times New Roman"/>
          <w:b/>
          <w:sz w:val="18"/>
          <w:szCs w:val="18"/>
        </w:rPr>
        <w:br/>
      </w:r>
      <w:hyperlink r:id="rId7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FD1DEF8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In </w:t>
      </w:r>
      <w:r w:rsidR="009B28C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1b, the NIV translation states, </w:t>
      </w:r>
      <w:r w:rsidR="0023478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On this day the enemies of the Jews had hoped to overpower them, but now the tables were turned and the Jews got the upper hand over those who hated them.</w:t>
      </w:r>
      <w:r w:rsidR="00234788">
        <w:rPr>
          <w:rFonts w:cs="Times New Roman"/>
          <w:szCs w:val="24"/>
        </w:rPr>
        <w:t>”</w:t>
      </w:r>
      <w:r w:rsidR="00F7031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Explain how the </w:t>
      </w:r>
      <w:r w:rsidR="0023478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tables had turned</w:t>
      </w:r>
      <w:r w:rsidR="00234788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for the Jews.</w:t>
      </w:r>
      <w:r>
        <w:rPr>
          <w:rFonts w:cs="Times New Roman"/>
          <w:color w:val="0000FF"/>
          <w:szCs w:val="24"/>
        </w:rPr>
        <w:t xml:space="preserve">   </w:t>
      </w:r>
    </w:p>
    <w:p w14:paraId="51638C5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0B9A9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3609B7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1F8552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4AA4CF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A16327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65B3B8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>
        <w:rPr>
          <w:rFonts w:cs="Times New Roman"/>
          <w:b/>
        </w:rPr>
        <w:t>Thought Question:</w:t>
      </w:r>
      <w:r w:rsidR="00F7031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When you think about what happened to Jesus at the cross of Calvary and three days later in that empty tomb, explain how the </w:t>
      </w:r>
      <w:r w:rsidR="0023478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tables had turned</w:t>
      </w:r>
      <w:r w:rsidR="00234788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for Jesus and his followers during those 3 days over 2,000 years ago.</w:t>
      </w:r>
      <w:r>
        <w:rPr>
          <w:rFonts w:cs="Times New Roman"/>
          <w:color w:val="0000FF"/>
          <w:szCs w:val="24"/>
        </w:rPr>
        <w:t xml:space="preserve">   </w:t>
      </w:r>
    </w:p>
    <w:p w14:paraId="1FAC90E8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3FDFE2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7CC581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B1CEFD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5E93AE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5456E6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996837B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Explain how the </w:t>
      </w:r>
      <w:r w:rsidR="0023478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tables have turned</w:t>
      </w:r>
      <w:r w:rsidR="00234788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in your life because of what Jesus accomplished for you.</w:t>
      </w:r>
      <w:r>
        <w:rPr>
          <w:rFonts w:cs="Times New Roman"/>
          <w:color w:val="0000FF"/>
          <w:szCs w:val="24"/>
        </w:rPr>
        <w:t xml:space="preserve">   </w:t>
      </w:r>
    </w:p>
    <w:p w14:paraId="5E3EDBE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87EF90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FE205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2B3F7C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2F5362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9EC08D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A4DB4EB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6. Using the following cross references, explain how Jesus </w:t>
      </w:r>
      <w:r w:rsidR="0023478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turned the tables</w:t>
      </w:r>
      <w:r w:rsidR="00234788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for us.</w:t>
      </w:r>
      <w:r>
        <w:rPr>
          <w:rFonts w:cs="Times New Roman"/>
          <w:color w:val="0000FF"/>
          <w:szCs w:val="24"/>
        </w:rPr>
        <w:t xml:space="preserve">   </w:t>
      </w:r>
    </w:p>
    <w:p w14:paraId="22227117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Corinthians 15:22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E595168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94B249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Peter 2:24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887A80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D0747D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6:23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811C025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051205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9914E10" w14:textId="77777777" w:rsidR="008F6D63" w:rsidRDefault="00442C9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  <w:t>Read Esther 9:2-17</w:t>
      </w:r>
      <w:r w:rsidR="00F73F6D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3F6D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66CAC95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 Record 5 facts from this passage that are important to the story of Esther.</w:t>
      </w:r>
      <w:r>
        <w:rPr>
          <w:rFonts w:cs="Times New Roman"/>
          <w:color w:val="0000FF"/>
          <w:szCs w:val="24"/>
        </w:rPr>
        <w:t xml:space="preserve">   </w:t>
      </w:r>
    </w:p>
    <w:p w14:paraId="122591C5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655EA8A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137DE8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BD21BF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871DFB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89604D1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43AF93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5B378BC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2BB871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54F6926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817CB8" w14:textId="77777777" w:rsidR="00CA371E" w:rsidRDefault="00CA371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9A80BC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Write down a lesson or principle being expressed in </w:t>
      </w:r>
      <w:r w:rsidR="009B28C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2-17?</w:t>
      </w:r>
      <w:r>
        <w:rPr>
          <w:rFonts w:cs="Times New Roman"/>
          <w:color w:val="0000FF"/>
          <w:szCs w:val="24"/>
        </w:rPr>
        <w:t xml:space="preserve">   </w:t>
      </w:r>
    </w:p>
    <w:p w14:paraId="5E497760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7577D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8438E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877A57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6D2A95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E075AD6" w14:textId="77777777" w:rsidR="008F6D63" w:rsidRDefault="00442C94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the lesson or principle you recorded in answering question 8 above?</w:t>
      </w:r>
      <w:r>
        <w:rPr>
          <w:rFonts w:cs="Times New Roman"/>
          <w:color w:val="0000FF"/>
          <w:szCs w:val="24"/>
        </w:rPr>
        <w:t xml:space="preserve">   </w:t>
      </w:r>
    </w:p>
    <w:p w14:paraId="7B34B33B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CCE96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23D25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4921FA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A973E0" w14:textId="77777777" w:rsidR="00CA371E" w:rsidRDefault="00CA371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CF1C2F" w14:textId="77777777" w:rsidR="008F6D63" w:rsidRDefault="00442C9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  <w:t>Read Esther 9:18-28</w:t>
      </w:r>
      <w:r w:rsidR="00F73F6D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3F6D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7791FAE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What did all the Jews of the land do in </w:t>
      </w:r>
      <w:r w:rsidR="009B28C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18-19, and what did Mordecai do</w:t>
      </w:r>
      <w:r w:rsidR="00CA371E">
        <w:rPr>
          <w:rFonts w:cs="Times New Roman"/>
          <w:szCs w:val="24"/>
        </w:rPr>
        <w:t xml:space="preserve"> according to </w:t>
      </w:r>
      <w:r w:rsidR="009B28C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20-22?</w:t>
      </w:r>
      <w:r>
        <w:rPr>
          <w:rFonts w:cs="Times New Roman"/>
          <w:color w:val="0000FF"/>
          <w:szCs w:val="24"/>
        </w:rPr>
        <w:t xml:space="preserve">   </w:t>
      </w:r>
    </w:p>
    <w:p w14:paraId="4CC0F93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251310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59181F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FEFF6F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99F235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 How did the Jews of the land respond to Mordecai</w:t>
      </w:r>
      <w:r w:rsidR="00D547D6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 xml:space="preserve">s letters recorded in </w:t>
      </w:r>
      <w:r w:rsidR="009B28C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23-28?</w:t>
      </w:r>
      <w:r>
        <w:rPr>
          <w:rFonts w:cs="Times New Roman"/>
          <w:color w:val="0000FF"/>
          <w:szCs w:val="24"/>
        </w:rPr>
        <w:t xml:space="preserve">   </w:t>
      </w:r>
    </w:p>
    <w:p w14:paraId="3CEDAD87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26D875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4AADC3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F8E097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CCD706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Why do you think it was important for the Jews to remember God</w:t>
      </w:r>
      <w:r w:rsidR="00D547D6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deliverance through Esther for generations to come?</w:t>
      </w:r>
      <w:r>
        <w:rPr>
          <w:rFonts w:cs="Times New Roman"/>
          <w:color w:val="0000FF"/>
          <w:szCs w:val="24"/>
        </w:rPr>
        <w:t xml:space="preserve">   </w:t>
      </w:r>
    </w:p>
    <w:p w14:paraId="7461D6AC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7567F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233723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073EF1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065587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Can you think of anything that the New Testament church does to regularly remember God</w:t>
      </w:r>
      <w:r w:rsidR="00D547D6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deliverance through Jesus Christ?</w:t>
      </w:r>
      <w:r>
        <w:rPr>
          <w:rFonts w:cs="Times New Roman"/>
          <w:color w:val="0000FF"/>
          <w:szCs w:val="24"/>
        </w:rPr>
        <w:t xml:space="preserve">   </w:t>
      </w:r>
    </w:p>
    <w:p w14:paraId="340BFBCD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C7C68E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1922AE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545908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E8706E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2E14C9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E04148" w14:textId="77777777" w:rsidR="008F6D63" w:rsidRDefault="00442C9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  <w:t>Read Esther 9:29-10:3</w:t>
      </w:r>
      <w:r w:rsidR="00F73F6D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3F6D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E352DF8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</w:t>
      </w:r>
      <w:r w:rsidR="009B28C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29 says that Esther and Mordecai wrote with full authority. From whom did they receive their authority?</w:t>
      </w:r>
      <w:r>
        <w:rPr>
          <w:rFonts w:cs="Times New Roman"/>
          <w:color w:val="0000FF"/>
          <w:szCs w:val="24"/>
        </w:rPr>
        <w:t xml:space="preserve">   </w:t>
      </w:r>
    </w:p>
    <w:p w14:paraId="29312929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04C7DC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742513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BF4829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4002EB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 Why was it important that Esther and Mordecai be given the King</w:t>
      </w:r>
      <w:r w:rsidR="00D547D6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authority?</w:t>
      </w:r>
      <w:r>
        <w:rPr>
          <w:rFonts w:cs="Times New Roman"/>
          <w:color w:val="0000FF"/>
          <w:szCs w:val="24"/>
        </w:rPr>
        <w:t xml:space="preserve">   </w:t>
      </w:r>
    </w:p>
    <w:p w14:paraId="2DBCC9CA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960ABF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271C5A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776FCE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8F3C7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 What are the final words written about Mordecai in chapter 10?</w:t>
      </w:r>
      <w:r>
        <w:rPr>
          <w:rFonts w:cs="Times New Roman"/>
          <w:color w:val="0000FF"/>
          <w:szCs w:val="24"/>
        </w:rPr>
        <w:t xml:space="preserve">   </w:t>
      </w:r>
    </w:p>
    <w:p w14:paraId="4F7CC6C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E2891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B1D27C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E4891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6BCC26" w14:textId="77777777" w:rsidR="008F6D63" w:rsidRPr="00CA371E" w:rsidRDefault="00442C94" w:rsidP="00CA371E">
      <w:pPr>
        <w:spacing w:before="100" w:after="100"/>
        <w:ind w:left="712" w:hanging="45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Who was more important for the deliverance of the Jews</w:t>
      </w:r>
      <w:r w:rsidR="00CA371E">
        <w:rPr>
          <w:rFonts w:cs="Times New Roman"/>
          <w:szCs w:val="24"/>
        </w:rPr>
        <w:t>:  E</w:t>
      </w:r>
      <w:r>
        <w:rPr>
          <w:rFonts w:cs="Times New Roman"/>
          <w:szCs w:val="24"/>
        </w:rPr>
        <w:t>sther or Mordecai? Give the reason for your answer.</w:t>
      </w:r>
      <w:r>
        <w:rPr>
          <w:rFonts w:cs="Times New Roman"/>
          <w:color w:val="0000FF"/>
          <w:szCs w:val="24"/>
        </w:rPr>
        <w:t xml:space="preserve">   </w:t>
      </w:r>
    </w:p>
    <w:p w14:paraId="7583A40B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393CD2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DF23D2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6E1FD5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C8019F" w14:textId="77777777" w:rsidR="008F6D63" w:rsidRDefault="00442C9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  <w:t>Read the Book of Esther</w:t>
      </w:r>
      <w:r w:rsidR="00F73F6D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F73F6D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F73F6D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1F32966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As you think back over the Book of Esther, make a list of ways Esther was similar and/or reminds you of Jesus Christ.</w:t>
      </w:r>
      <w:r>
        <w:rPr>
          <w:rFonts w:cs="Times New Roman"/>
          <w:color w:val="0000FF"/>
          <w:szCs w:val="24"/>
        </w:rPr>
        <w:t xml:space="preserve">   </w:t>
      </w:r>
    </w:p>
    <w:p w14:paraId="0887F278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6D92D9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A783F2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7DB115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FF481F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7EB0C4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C503170" w14:textId="77777777" w:rsidR="00CA371E" w:rsidRDefault="00CA371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B854E2F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after studying the Book of Esther?</w:t>
      </w:r>
      <w:r>
        <w:rPr>
          <w:rFonts w:cs="Times New Roman"/>
          <w:color w:val="0000FF"/>
          <w:szCs w:val="24"/>
        </w:rPr>
        <w:t xml:space="preserve">   </w:t>
      </w:r>
    </w:p>
    <w:p w14:paraId="54153944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42B786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877702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ED4DB6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CB0BA0" w14:textId="77777777" w:rsidR="00CA371E" w:rsidRDefault="00CA371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8997B3" w14:textId="77777777" w:rsidR="008F6D63" w:rsidRDefault="00442C94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did the following people model something you should follow in your life?</w:t>
      </w:r>
      <w:r>
        <w:rPr>
          <w:rFonts w:cs="Times New Roman"/>
          <w:color w:val="0000FF"/>
          <w:szCs w:val="24"/>
        </w:rPr>
        <w:t xml:space="preserve">   </w:t>
      </w:r>
    </w:p>
    <w:p w14:paraId="218D65B4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King Xerxes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88367CB" w14:textId="77777777" w:rsidR="00CA371E" w:rsidRDefault="00CA371E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31BE2F" w14:textId="77777777" w:rsidR="008F6D63" w:rsidRDefault="00442C94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59F4BB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Mordecai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D0E73E4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80B005" w14:textId="77777777" w:rsidR="00CA371E" w:rsidRDefault="00CA371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ED8084" w14:textId="77777777" w:rsidR="008F6D63" w:rsidRDefault="00442C94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Esther</w:t>
      </w:r>
      <w:r w:rsidR="008C26D1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768137B" w14:textId="77777777" w:rsidR="008F6D63" w:rsidRDefault="00442C94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C0331F" w14:textId="77777777" w:rsidR="00CA371E" w:rsidRDefault="00CA371E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CA371E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0AC9B" w14:textId="77777777" w:rsidR="00924743" w:rsidRDefault="00924743">
      <w:r>
        <w:separator/>
      </w:r>
    </w:p>
  </w:endnote>
  <w:endnote w:type="continuationSeparator" w:id="0">
    <w:p w14:paraId="501831BD" w14:textId="77777777" w:rsidR="00924743" w:rsidRDefault="0092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39023" w14:textId="77777777" w:rsidR="00924743" w:rsidRDefault="00924743">
      <w:r>
        <w:separator/>
      </w:r>
    </w:p>
  </w:footnote>
  <w:footnote w:type="continuationSeparator" w:id="0">
    <w:p w14:paraId="5B70BBE6" w14:textId="77777777" w:rsidR="00924743" w:rsidRDefault="009247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57001" w14:textId="77777777" w:rsidR="008F6D63" w:rsidRDefault="00442C94">
    <w:pPr>
      <w:jc w:val="both"/>
    </w:pPr>
    <w:r>
      <w:rPr>
        <w:rFonts w:cs="Times New Roman"/>
        <w:b/>
        <w:szCs w:val="24"/>
        <w:u w:val="thick"/>
      </w:rPr>
      <w:t>Lesson 5 - Esther 9 and 10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DECD6" w14:textId="77777777" w:rsidR="008F6D63" w:rsidRDefault="00442C94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4E406F">
      <w:rPr>
        <w:rFonts w:cs="Times New Roman"/>
        <w:b/>
        <w:szCs w:val="24"/>
        <w:u w:val="thick"/>
      </w:rPr>
      <w:t xml:space="preserve">   </w:t>
    </w:r>
    <w:r>
      <w:rPr>
        <w:rFonts w:cs="Times New Roman"/>
        <w:b/>
        <w:szCs w:val="24"/>
        <w:u w:val="thick"/>
      </w:rPr>
      <w:t>Lesson 5 - Esther 9 and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4E52"/>
    <w:rsid w:val="001915A3"/>
    <w:rsid w:val="00217F62"/>
    <w:rsid w:val="00234788"/>
    <w:rsid w:val="002D2AFD"/>
    <w:rsid w:val="00442C94"/>
    <w:rsid w:val="00477F8A"/>
    <w:rsid w:val="004E406F"/>
    <w:rsid w:val="006B724B"/>
    <w:rsid w:val="007366D7"/>
    <w:rsid w:val="008174F1"/>
    <w:rsid w:val="008C26D1"/>
    <w:rsid w:val="008F6D63"/>
    <w:rsid w:val="00924743"/>
    <w:rsid w:val="00977BE6"/>
    <w:rsid w:val="009B28CC"/>
    <w:rsid w:val="00A86A8E"/>
    <w:rsid w:val="00A906D8"/>
    <w:rsid w:val="00AB5A74"/>
    <w:rsid w:val="00C46DB8"/>
    <w:rsid w:val="00CA371E"/>
    <w:rsid w:val="00D547D6"/>
    <w:rsid w:val="00F071AE"/>
    <w:rsid w:val="00F11CDC"/>
    <w:rsid w:val="00F70315"/>
    <w:rsid w:val="00F7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60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71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06F"/>
  </w:style>
  <w:style w:type="character" w:styleId="Hyperlink">
    <w:name w:val="Hyperlink"/>
    <w:basedOn w:val="DefaultParagraphFont"/>
    <w:uiPriority w:val="99"/>
    <w:semiHidden/>
    <w:unhideWhenUsed/>
    <w:rsid w:val="00F7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Esther9:18-28&amp;version=NKJV" TargetMode="External"/><Relationship Id="rId12" Type="http://schemas.openxmlformats.org/officeDocument/2006/relationships/hyperlink" Target="https://www.biblegateway.com/passage/?search=Esther9:29-10:3&amp;version=NIV" TargetMode="External"/><Relationship Id="rId13" Type="http://schemas.openxmlformats.org/officeDocument/2006/relationships/hyperlink" Target="https://www.biblegateway.com/passage/?search=Esther9:29-10:3&amp;version=NKJV" TargetMode="External"/><Relationship Id="rId14" Type="http://schemas.openxmlformats.org/officeDocument/2006/relationships/hyperlink" Target="https://www.biblegateway.com/passage/?search=Esther1-Esther10&amp;version=NIV" TargetMode="External"/><Relationship Id="rId15" Type="http://schemas.openxmlformats.org/officeDocument/2006/relationships/hyperlink" Target="https://www.biblegateway.com/passage/?search=Esther1-Esther10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Esther9:1,1Corinthians15:22,1Peter2:24,Romans6:23&amp;version=NIV" TargetMode="External"/><Relationship Id="rId7" Type="http://schemas.openxmlformats.org/officeDocument/2006/relationships/hyperlink" Target="https://www.biblegateway.com/passage/?search=Esther9:1,1Corinthians15:22,1Peter2:24,Romans6:23&amp;version=NKJV" TargetMode="External"/><Relationship Id="rId8" Type="http://schemas.openxmlformats.org/officeDocument/2006/relationships/hyperlink" Target="https://www.biblegateway.com/passage/?search=Esther9:2-17&amp;version=NIV" TargetMode="External"/><Relationship Id="rId9" Type="http://schemas.openxmlformats.org/officeDocument/2006/relationships/hyperlink" Target="https://www.biblegateway.com/passage/?search=Esther9:2-17&amp;version=NKJV" TargetMode="External"/><Relationship Id="rId10" Type="http://schemas.openxmlformats.org/officeDocument/2006/relationships/hyperlink" Target="hhttps://www.biblegateway.com/passage/?search=Esther9:18-2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2018-07-30T00:13:00Z</cp:lastPrinted>
  <dcterms:created xsi:type="dcterms:W3CDTF">2021-08-14T18:53:00Z</dcterms:created>
  <dcterms:modified xsi:type="dcterms:W3CDTF">2021-08-14T18:53:00Z</dcterms:modified>
</cp:coreProperties>
</file>