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A1D72" w14:textId="4EA3B528" w:rsidR="00E23C77" w:rsidRPr="00E23C77" w:rsidRDefault="00E23C77" w:rsidP="00E23C77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E23C77">
        <w:rPr>
          <w:rFonts w:ascii="Arial" w:hAnsi="Arial" w:cs="Arial"/>
          <w:b/>
          <w:bCs/>
        </w:rPr>
        <w:t>MONDAY NIGHT BIBLE STUDY</w:t>
      </w:r>
    </w:p>
    <w:p w14:paraId="5D77F807" w14:textId="5C156BBD" w:rsidR="0096527A" w:rsidRPr="00E23C77" w:rsidRDefault="00E23C77" w:rsidP="00E23C77">
      <w:pPr>
        <w:jc w:val="center"/>
        <w:rPr>
          <w:rFonts w:ascii="Arial" w:hAnsi="Arial" w:cs="Arial"/>
          <w:b/>
          <w:bCs/>
        </w:rPr>
      </w:pPr>
      <w:r w:rsidRPr="00E23C77">
        <w:rPr>
          <w:rFonts w:ascii="Arial" w:hAnsi="Arial" w:cs="Arial"/>
          <w:b/>
          <w:bCs/>
        </w:rPr>
        <w:t>S</w:t>
      </w:r>
      <w:r w:rsidR="0096527A" w:rsidRPr="00E23C77">
        <w:rPr>
          <w:rFonts w:ascii="Arial" w:hAnsi="Arial" w:cs="Arial"/>
          <w:b/>
          <w:bCs/>
        </w:rPr>
        <w:t>uperior Living</w:t>
      </w:r>
      <w:r>
        <w:rPr>
          <w:rFonts w:ascii="Arial" w:hAnsi="Arial" w:cs="Arial"/>
          <w:b/>
          <w:bCs/>
        </w:rPr>
        <w:t xml:space="preserve"> </w:t>
      </w:r>
      <w:r w:rsidR="0096527A" w:rsidRPr="00E23C77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 w:rsidR="0096527A" w:rsidRPr="00E23C77">
        <w:rPr>
          <w:rFonts w:ascii="Arial" w:hAnsi="Arial" w:cs="Arial"/>
          <w:b/>
          <w:bCs/>
        </w:rPr>
        <w:t>Hebrews Overview</w:t>
      </w:r>
    </w:p>
    <w:p w14:paraId="5AC5DDFE" w14:textId="2398F2CE" w:rsidR="00E23C77" w:rsidRPr="00E23C77" w:rsidRDefault="00E23C77" w:rsidP="00E23C77">
      <w:pPr>
        <w:jc w:val="center"/>
        <w:rPr>
          <w:rFonts w:ascii="Arial" w:hAnsi="Arial" w:cs="Arial"/>
          <w:b/>
          <w:bCs/>
        </w:rPr>
      </w:pPr>
      <w:r w:rsidRPr="00E23C77">
        <w:rPr>
          <w:rFonts w:ascii="Arial" w:hAnsi="Arial" w:cs="Arial"/>
          <w:b/>
          <w:bCs/>
        </w:rPr>
        <w:t>January 22, 2018</w:t>
      </w:r>
    </w:p>
    <w:p w14:paraId="3DA7A167" w14:textId="62E7BAB7" w:rsidR="00E23C77" w:rsidRDefault="00E23C77" w:rsidP="00E23C77">
      <w:pPr>
        <w:jc w:val="center"/>
        <w:rPr>
          <w:rFonts w:ascii="Arial" w:hAnsi="Arial" w:cs="Arial"/>
          <w:b/>
          <w:bCs/>
          <w:u w:val="single"/>
        </w:rPr>
      </w:pPr>
    </w:p>
    <w:p w14:paraId="6EF2F790" w14:textId="77777777" w:rsidR="00E23C77" w:rsidRPr="00E23C77" w:rsidRDefault="00E23C77" w:rsidP="00E23C77">
      <w:pPr>
        <w:jc w:val="center"/>
        <w:rPr>
          <w:rFonts w:ascii="Arial" w:hAnsi="Arial" w:cs="Arial"/>
          <w:b/>
          <w:bCs/>
          <w:u w:val="single"/>
        </w:rPr>
      </w:pPr>
    </w:p>
    <w:p w14:paraId="5EC96C65" w14:textId="02F6823D" w:rsidR="005038A1" w:rsidRPr="00C63999" w:rsidRDefault="005038A1" w:rsidP="005038A1">
      <w:pPr>
        <w:rPr>
          <w:rFonts w:ascii="Arial" w:hAnsi="Arial" w:cs="Arial"/>
          <w:bCs/>
          <w:u w:val="single"/>
        </w:rPr>
      </w:pPr>
      <w:r w:rsidRPr="00C63999">
        <w:rPr>
          <w:rFonts w:ascii="Arial" w:hAnsi="Arial" w:cs="Arial"/>
          <w:bCs/>
          <w:u w:val="single"/>
        </w:rPr>
        <w:t>Hebrews is a Book of Mysteries</w:t>
      </w:r>
    </w:p>
    <w:p w14:paraId="00A3DEF6" w14:textId="3CD309B4" w:rsidR="005038A1" w:rsidRPr="00C63999" w:rsidRDefault="00DF5E17" w:rsidP="00DF5E17">
      <w:pPr>
        <w:spacing w:before="240"/>
        <w:rPr>
          <w:rFonts w:ascii="Arial" w:hAnsi="Arial" w:cs="Arial"/>
        </w:rPr>
      </w:pPr>
      <w:r w:rsidRPr="00C63999">
        <w:rPr>
          <w:rFonts w:ascii="Arial" w:hAnsi="Arial" w:cs="Arial"/>
        </w:rPr>
        <w:t>1</w:t>
      </w:r>
      <w:r w:rsidR="00E23C77" w:rsidRPr="00C63999">
        <w:rPr>
          <w:rFonts w:ascii="Arial" w:hAnsi="Arial" w:cs="Arial"/>
        </w:rPr>
        <w:t xml:space="preserve"> </w:t>
      </w:r>
      <w:r w:rsidRPr="00C63999">
        <w:rPr>
          <w:rFonts w:ascii="Arial" w:hAnsi="Arial" w:cs="Arial"/>
        </w:rPr>
        <w:t>-</w:t>
      </w:r>
    </w:p>
    <w:p w14:paraId="1A1EAB2E" w14:textId="07280248" w:rsidR="00DF5E17" w:rsidRPr="00C63999" w:rsidRDefault="00DF5E17" w:rsidP="00DF5E17">
      <w:pPr>
        <w:spacing w:before="240"/>
        <w:rPr>
          <w:rFonts w:ascii="Arial" w:hAnsi="Arial" w:cs="Arial"/>
        </w:rPr>
      </w:pPr>
      <w:r w:rsidRPr="00C63999">
        <w:rPr>
          <w:rFonts w:ascii="Arial" w:hAnsi="Arial" w:cs="Arial"/>
        </w:rPr>
        <w:t>2</w:t>
      </w:r>
      <w:r w:rsidR="00E23C77" w:rsidRPr="00C63999">
        <w:rPr>
          <w:rFonts w:ascii="Arial" w:hAnsi="Arial" w:cs="Arial"/>
        </w:rPr>
        <w:t xml:space="preserve"> </w:t>
      </w:r>
      <w:r w:rsidRPr="00C63999">
        <w:rPr>
          <w:rFonts w:ascii="Arial" w:hAnsi="Arial" w:cs="Arial"/>
        </w:rPr>
        <w:t>-</w:t>
      </w:r>
    </w:p>
    <w:p w14:paraId="58981BA5" w14:textId="68DDE0E7" w:rsidR="005E6E8C" w:rsidRPr="00C63999" w:rsidRDefault="00DF5E17" w:rsidP="00DF5E17">
      <w:pPr>
        <w:spacing w:before="240"/>
        <w:rPr>
          <w:rFonts w:ascii="Arial" w:hAnsi="Arial" w:cs="Arial"/>
        </w:rPr>
      </w:pPr>
      <w:r w:rsidRPr="00C63999">
        <w:rPr>
          <w:rFonts w:ascii="Arial" w:hAnsi="Arial" w:cs="Arial"/>
        </w:rPr>
        <w:t>3</w:t>
      </w:r>
      <w:r w:rsidR="00E23C77" w:rsidRPr="00C63999">
        <w:rPr>
          <w:rFonts w:ascii="Arial" w:hAnsi="Arial" w:cs="Arial"/>
        </w:rPr>
        <w:t xml:space="preserve"> </w:t>
      </w:r>
      <w:r w:rsidR="005E6E8C" w:rsidRPr="00C63999">
        <w:rPr>
          <w:rFonts w:ascii="Arial" w:hAnsi="Arial" w:cs="Arial"/>
        </w:rPr>
        <w:t>–</w:t>
      </w:r>
    </w:p>
    <w:p w14:paraId="4DB7E75A" w14:textId="77777777" w:rsidR="005E6E8C" w:rsidRPr="00C63999" w:rsidRDefault="005E6E8C" w:rsidP="005E6E8C">
      <w:pPr>
        <w:pStyle w:val="NoSpacing"/>
      </w:pPr>
    </w:p>
    <w:p w14:paraId="08B7194B" w14:textId="2309E58C" w:rsidR="00DF5E17" w:rsidRPr="00C63999" w:rsidRDefault="00DF5E17" w:rsidP="00DF5E17">
      <w:pPr>
        <w:spacing w:before="240"/>
        <w:rPr>
          <w:rFonts w:ascii="Arial" w:hAnsi="Arial" w:cs="Arial"/>
          <w:bCs/>
          <w:u w:val="single"/>
        </w:rPr>
      </w:pPr>
      <w:r w:rsidRPr="00C63999">
        <w:rPr>
          <w:rFonts w:ascii="Arial" w:hAnsi="Arial" w:cs="Arial"/>
          <w:bCs/>
          <w:u w:val="single"/>
        </w:rPr>
        <w:t>Hebrews is a Book of Shadows</w:t>
      </w:r>
    </w:p>
    <w:p w14:paraId="0119534A" w14:textId="77777777" w:rsidR="0096527A" w:rsidRPr="00C63999" w:rsidRDefault="0096527A" w:rsidP="0096527A">
      <w:pPr>
        <w:rPr>
          <w:rFonts w:ascii="Arial" w:hAnsi="Arial" w:cs="Arial"/>
          <w:bCs/>
          <w:u w:val="single"/>
        </w:rPr>
      </w:pPr>
    </w:p>
    <w:p w14:paraId="444F9F6F" w14:textId="12A0F03D" w:rsidR="00DF5E17" w:rsidRPr="00C63999" w:rsidRDefault="00DF5E17" w:rsidP="0096527A">
      <w:pPr>
        <w:rPr>
          <w:rFonts w:ascii="Arial" w:hAnsi="Arial" w:cs="Arial"/>
        </w:rPr>
      </w:pPr>
      <w:r w:rsidRPr="00C63999">
        <w:rPr>
          <w:rFonts w:ascii="Arial" w:hAnsi="Arial" w:cs="Arial"/>
        </w:rPr>
        <w:t>1</w:t>
      </w:r>
      <w:r w:rsidR="00E23C77" w:rsidRPr="00C63999">
        <w:rPr>
          <w:rFonts w:ascii="Arial" w:hAnsi="Arial" w:cs="Arial"/>
        </w:rPr>
        <w:t xml:space="preserve"> </w:t>
      </w:r>
      <w:r w:rsidRPr="00C63999">
        <w:rPr>
          <w:rFonts w:ascii="Arial" w:hAnsi="Arial" w:cs="Arial"/>
        </w:rPr>
        <w:t>-</w:t>
      </w:r>
    </w:p>
    <w:p w14:paraId="3DA43D71" w14:textId="77777777" w:rsidR="00DF5E17" w:rsidRPr="00C63999" w:rsidRDefault="00DF5E17" w:rsidP="0096527A">
      <w:pPr>
        <w:rPr>
          <w:rFonts w:ascii="Arial" w:hAnsi="Arial" w:cs="Arial"/>
        </w:rPr>
      </w:pPr>
    </w:p>
    <w:p w14:paraId="086EA35E" w14:textId="432D0158" w:rsidR="00DF5E17" w:rsidRPr="00C63999" w:rsidRDefault="00DF5E17" w:rsidP="0096527A">
      <w:pPr>
        <w:rPr>
          <w:rFonts w:ascii="Arial" w:hAnsi="Arial" w:cs="Arial"/>
        </w:rPr>
      </w:pPr>
      <w:r w:rsidRPr="00C63999">
        <w:rPr>
          <w:rFonts w:ascii="Arial" w:hAnsi="Arial" w:cs="Arial"/>
        </w:rPr>
        <w:t>2</w:t>
      </w:r>
      <w:r w:rsidR="00E23C77" w:rsidRPr="00C63999">
        <w:rPr>
          <w:rFonts w:ascii="Arial" w:hAnsi="Arial" w:cs="Arial"/>
        </w:rPr>
        <w:t xml:space="preserve"> </w:t>
      </w:r>
      <w:r w:rsidRPr="00C63999">
        <w:rPr>
          <w:rFonts w:ascii="Arial" w:hAnsi="Arial" w:cs="Arial"/>
        </w:rPr>
        <w:t>-</w:t>
      </w:r>
    </w:p>
    <w:p w14:paraId="177E12C2" w14:textId="77777777" w:rsidR="00DF5E17" w:rsidRPr="00C63999" w:rsidRDefault="00DF5E17" w:rsidP="0096527A">
      <w:pPr>
        <w:rPr>
          <w:rFonts w:ascii="Arial" w:hAnsi="Arial" w:cs="Arial"/>
        </w:rPr>
      </w:pPr>
    </w:p>
    <w:p w14:paraId="2429440B" w14:textId="2E5468C1" w:rsidR="00DF5E17" w:rsidRPr="00C63999" w:rsidRDefault="00DF5E17" w:rsidP="0096527A">
      <w:pPr>
        <w:rPr>
          <w:rFonts w:ascii="Arial" w:hAnsi="Arial" w:cs="Arial"/>
        </w:rPr>
      </w:pPr>
      <w:r w:rsidRPr="00C63999">
        <w:rPr>
          <w:rFonts w:ascii="Arial" w:hAnsi="Arial" w:cs="Arial"/>
        </w:rPr>
        <w:t>3</w:t>
      </w:r>
      <w:r w:rsidR="00E23C77" w:rsidRPr="00C63999">
        <w:rPr>
          <w:rFonts w:ascii="Arial" w:hAnsi="Arial" w:cs="Arial"/>
        </w:rPr>
        <w:t xml:space="preserve"> </w:t>
      </w:r>
      <w:r w:rsidRPr="00C63999">
        <w:rPr>
          <w:rFonts w:ascii="Arial" w:hAnsi="Arial" w:cs="Arial"/>
        </w:rPr>
        <w:t>-</w:t>
      </w:r>
    </w:p>
    <w:p w14:paraId="5E240FCB" w14:textId="77777777" w:rsidR="00DF5E17" w:rsidRPr="00C63999" w:rsidRDefault="00DF5E17" w:rsidP="0096527A">
      <w:pPr>
        <w:rPr>
          <w:rFonts w:ascii="Arial" w:hAnsi="Arial" w:cs="Arial"/>
        </w:rPr>
      </w:pPr>
    </w:p>
    <w:p w14:paraId="22E3487E" w14:textId="774374C6" w:rsidR="00DF5E17" w:rsidRPr="00C63999" w:rsidRDefault="00DF5E17" w:rsidP="0096527A">
      <w:pPr>
        <w:rPr>
          <w:rFonts w:ascii="Arial" w:hAnsi="Arial" w:cs="Arial"/>
        </w:rPr>
      </w:pPr>
      <w:r w:rsidRPr="00C63999">
        <w:rPr>
          <w:rFonts w:ascii="Arial" w:hAnsi="Arial" w:cs="Arial"/>
        </w:rPr>
        <w:t>4</w:t>
      </w:r>
      <w:r w:rsidR="00E23C77" w:rsidRPr="00C63999">
        <w:rPr>
          <w:rFonts w:ascii="Arial" w:hAnsi="Arial" w:cs="Arial"/>
        </w:rPr>
        <w:t xml:space="preserve"> </w:t>
      </w:r>
      <w:r w:rsidRPr="00C63999">
        <w:rPr>
          <w:rFonts w:ascii="Arial" w:hAnsi="Arial" w:cs="Arial"/>
        </w:rPr>
        <w:t>-</w:t>
      </w:r>
    </w:p>
    <w:p w14:paraId="0460BD41" w14:textId="77777777" w:rsidR="00DF5E17" w:rsidRPr="00C63999" w:rsidRDefault="00DF5E17" w:rsidP="0096527A">
      <w:pPr>
        <w:rPr>
          <w:rFonts w:ascii="Arial" w:hAnsi="Arial" w:cs="Arial"/>
        </w:rPr>
      </w:pPr>
    </w:p>
    <w:p w14:paraId="01ADA7B4" w14:textId="77777777" w:rsidR="005E6E8C" w:rsidRPr="00C63999" w:rsidRDefault="005E6E8C" w:rsidP="0096527A">
      <w:pPr>
        <w:rPr>
          <w:rFonts w:ascii="Arial" w:hAnsi="Arial" w:cs="Arial"/>
          <w:bCs/>
          <w:u w:val="single"/>
        </w:rPr>
      </w:pPr>
    </w:p>
    <w:p w14:paraId="24416420" w14:textId="23334A14" w:rsidR="00DF5E17" w:rsidRPr="00C63999" w:rsidRDefault="00DF5E17" w:rsidP="0096527A">
      <w:pPr>
        <w:rPr>
          <w:rFonts w:ascii="Arial" w:hAnsi="Arial" w:cs="Arial"/>
          <w:bCs/>
          <w:u w:val="single"/>
        </w:rPr>
      </w:pPr>
      <w:r w:rsidRPr="00C63999">
        <w:rPr>
          <w:rFonts w:ascii="Arial" w:hAnsi="Arial" w:cs="Arial"/>
          <w:bCs/>
          <w:u w:val="single"/>
        </w:rPr>
        <w:t>Hebrews is a Book of Warnings</w:t>
      </w:r>
    </w:p>
    <w:p w14:paraId="57662954" w14:textId="77777777" w:rsidR="00DF5E17" w:rsidRPr="00C63999" w:rsidRDefault="00DF5E17" w:rsidP="0096527A">
      <w:pPr>
        <w:rPr>
          <w:rFonts w:ascii="Arial" w:hAnsi="Arial" w:cs="Arial"/>
          <w:bCs/>
          <w:u w:val="single"/>
        </w:rPr>
      </w:pPr>
    </w:p>
    <w:p w14:paraId="054C635F" w14:textId="41A4C9A1" w:rsidR="00DF5E17" w:rsidRPr="00C63999" w:rsidRDefault="00DF5E17" w:rsidP="0096527A">
      <w:pPr>
        <w:rPr>
          <w:rFonts w:ascii="Arial" w:hAnsi="Arial" w:cs="Arial"/>
        </w:rPr>
      </w:pPr>
      <w:r w:rsidRPr="00C63999">
        <w:rPr>
          <w:rFonts w:ascii="Arial" w:hAnsi="Arial" w:cs="Arial"/>
        </w:rPr>
        <w:t>1</w:t>
      </w:r>
      <w:r w:rsidR="005E6E8C" w:rsidRPr="00C63999">
        <w:rPr>
          <w:rFonts w:ascii="Arial" w:hAnsi="Arial" w:cs="Arial"/>
        </w:rPr>
        <w:t xml:space="preserve"> </w:t>
      </w:r>
      <w:r w:rsidRPr="00C63999">
        <w:rPr>
          <w:rFonts w:ascii="Arial" w:hAnsi="Arial" w:cs="Arial"/>
        </w:rPr>
        <w:t>-</w:t>
      </w:r>
    </w:p>
    <w:p w14:paraId="5E8CDD8C" w14:textId="77777777" w:rsidR="00DF5E17" w:rsidRPr="00C63999" w:rsidRDefault="00DF5E17" w:rsidP="0096527A">
      <w:pPr>
        <w:rPr>
          <w:rFonts w:ascii="Arial" w:hAnsi="Arial" w:cs="Arial"/>
        </w:rPr>
      </w:pPr>
    </w:p>
    <w:p w14:paraId="1A19944C" w14:textId="69D7F031" w:rsidR="00DF5E17" w:rsidRPr="00C63999" w:rsidRDefault="00DF5E17" w:rsidP="0096527A">
      <w:pPr>
        <w:rPr>
          <w:rFonts w:ascii="Arial" w:hAnsi="Arial" w:cs="Arial"/>
        </w:rPr>
      </w:pPr>
      <w:r w:rsidRPr="00C63999">
        <w:rPr>
          <w:rFonts w:ascii="Arial" w:hAnsi="Arial" w:cs="Arial"/>
        </w:rPr>
        <w:t>2</w:t>
      </w:r>
      <w:r w:rsidR="005E6E8C" w:rsidRPr="00C63999">
        <w:rPr>
          <w:rFonts w:ascii="Arial" w:hAnsi="Arial" w:cs="Arial"/>
        </w:rPr>
        <w:t xml:space="preserve"> </w:t>
      </w:r>
      <w:r w:rsidRPr="00C63999">
        <w:rPr>
          <w:rFonts w:ascii="Arial" w:hAnsi="Arial" w:cs="Arial"/>
        </w:rPr>
        <w:t>-</w:t>
      </w:r>
    </w:p>
    <w:p w14:paraId="625AECFE" w14:textId="77777777" w:rsidR="00DF5E17" w:rsidRPr="00C63999" w:rsidRDefault="00DF5E17" w:rsidP="0096527A">
      <w:pPr>
        <w:rPr>
          <w:rFonts w:ascii="Arial" w:hAnsi="Arial" w:cs="Arial"/>
        </w:rPr>
      </w:pPr>
    </w:p>
    <w:p w14:paraId="7A10AB03" w14:textId="1C266550" w:rsidR="00DF5E17" w:rsidRPr="00C63999" w:rsidRDefault="00DF5E17" w:rsidP="0096527A">
      <w:pPr>
        <w:rPr>
          <w:rFonts w:ascii="Arial" w:hAnsi="Arial" w:cs="Arial"/>
        </w:rPr>
      </w:pPr>
      <w:r w:rsidRPr="00C63999">
        <w:rPr>
          <w:rFonts w:ascii="Arial" w:hAnsi="Arial" w:cs="Arial"/>
        </w:rPr>
        <w:t>3</w:t>
      </w:r>
      <w:r w:rsidR="005E6E8C" w:rsidRPr="00C63999">
        <w:rPr>
          <w:rFonts w:ascii="Arial" w:hAnsi="Arial" w:cs="Arial"/>
        </w:rPr>
        <w:t xml:space="preserve"> </w:t>
      </w:r>
      <w:r w:rsidRPr="00C63999">
        <w:rPr>
          <w:rFonts w:ascii="Arial" w:hAnsi="Arial" w:cs="Arial"/>
        </w:rPr>
        <w:t>-</w:t>
      </w:r>
    </w:p>
    <w:p w14:paraId="6C7D937D" w14:textId="77777777" w:rsidR="00DF5E17" w:rsidRPr="00C63999" w:rsidRDefault="00DF5E17" w:rsidP="0096527A">
      <w:pPr>
        <w:rPr>
          <w:rFonts w:ascii="Arial" w:hAnsi="Arial" w:cs="Arial"/>
        </w:rPr>
      </w:pPr>
    </w:p>
    <w:p w14:paraId="3ACC46F5" w14:textId="08097BEB" w:rsidR="00DF5E17" w:rsidRPr="00C63999" w:rsidRDefault="00DF5E17" w:rsidP="0096527A">
      <w:pPr>
        <w:rPr>
          <w:rFonts w:ascii="Arial" w:hAnsi="Arial" w:cs="Arial"/>
        </w:rPr>
      </w:pPr>
      <w:r w:rsidRPr="00C63999">
        <w:rPr>
          <w:rFonts w:ascii="Arial" w:hAnsi="Arial" w:cs="Arial"/>
        </w:rPr>
        <w:t>4</w:t>
      </w:r>
      <w:r w:rsidR="005E6E8C" w:rsidRPr="00C63999">
        <w:rPr>
          <w:rFonts w:ascii="Arial" w:hAnsi="Arial" w:cs="Arial"/>
        </w:rPr>
        <w:t xml:space="preserve"> </w:t>
      </w:r>
      <w:r w:rsidRPr="00C63999">
        <w:rPr>
          <w:rFonts w:ascii="Arial" w:hAnsi="Arial" w:cs="Arial"/>
        </w:rPr>
        <w:t>-</w:t>
      </w:r>
    </w:p>
    <w:p w14:paraId="49CAFC12" w14:textId="77777777" w:rsidR="00DF5E17" w:rsidRPr="00C63999" w:rsidRDefault="00DF5E17" w:rsidP="0096527A">
      <w:pPr>
        <w:rPr>
          <w:rFonts w:ascii="Arial" w:hAnsi="Arial" w:cs="Arial"/>
        </w:rPr>
      </w:pPr>
    </w:p>
    <w:p w14:paraId="0F56CE84" w14:textId="6EE38F48" w:rsidR="00DF5E17" w:rsidRPr="00C63999" w:rsidRDefault="00DF5E17" w:rsidP="0096527A">
      <w:pPr>
        <w:rPr>
          <w:rFonts w:ascii="Arial" w:hAnsi="Arial" w:cs="Arial"/>
        </w:rPr>
      </w:pPr>
      <w:r w:rsidRPr="00C63999">
        <w:rPr>
          <w:rFonts w:ascii="Arial" w:hAnsi="Arial" w:cs="Arial"/>
        </w:rPr>
        <w:t>5</w:t>
      </w:r>
      <w:r w:rsidR="005E6E8C" w:rsidRPr="00C63999">
        <w:rPr>
          <w:rFonts w:ascii="Arial" w:hAnsi="Arial" w:cs="Arial"/>
        </w:rPr>
        <w:t xml:space="preserve"> </w:t>
      </w:r>
      <w:r w:rsidRPr="00C63999">
        <w:rPr>
          <w:rFonts w:ascii="Arial" w:hAnsi="Arial" w:cs="Arial"/>
        </w:rPr>
        <w:t>-</w:t>
      </w:r>
    </w:p>
    <w:p w14:paraId="103D5E52" w14:textId="77777777" w:rsidR="00DF5E17" w:rsidRPr="00C63999" w:rsidRDefault="00DF5E17" w:rsidP="0096527A">
      <w:pPr>
        <w:rPr>
          <w:rFonts w:ascii="Arial" w:hAnsi="Arial" w:cs="Arial"/>
        </w:rPr>
      </w:pPr>
    </w:p>
    <w:p w14:paraId="79474264" w14:textId="77777777" w:rsidR="005E6E8C" w:rsidRPr="00C63999" w:rsidRDefault="005E6E8C" w:rsidP="0096527A">
      <w:pPr>
        <w:rPr>
          <w:rFonts w:ascii="Arial" w:hAnsi="Arial" w:cs="Arial"/>
          <w:bCs/>
          <w:u w:val="single"/>
        </w:rPr>
      </w:pPr>
    </w:p>
    <w:p w14:paraId="5978D76F" w14:textId="7E074DF9" w:rsidR="00DF5E17" w:rsidRPr="00171A77" w:rsidRDefault="00DF5E17" w:rsidP="0096527A">
      <w:pPr>
        <w:rPr>
          <w:rFonts w:ascii="Arial" w:hAnsi="Arial" w:cs="Arial"/>
          <w:u w:val="single"/>
        </w:rPr>
      </w:pPr>
      <w:r w:rsidRPr="00171A77">
        <w:rPr>
          <w:rFonts w:ascii="Arial" w:hAnsi="Arial" w:cs="Arial"/>
          <w:bCs/>
          <w:u w:val="single"/>
        </w:rPr>
        <w:t>Hebrews’ Author is</w:t>
      </w:r>
      <w:r w:rsidRPr="00171A77">
        <w:rPr>
          <w:rFonts w:ascii="Arial" w:hAnsi="Arial" w:cs="Arial"/>
          <w:u w:val="single"/>
        </w:rPr>
        <w:t>…</w:t>
      </w:r>
    </w:p>
    <w:p w14:paraId="531CB8EA" w14:textId="77777777" w:rsidR="00DF5E17" w:rsidRPr="00C63999" w:rsidRDefault="00DF5E17" w:rsidP="0096527A">
      <w:pPr>
        <w:rPr>
          <w:rFonts w:ascii="Arial" w:hAnsi="Arial" w:cs="Arial"/>
        </w:rPr>
      </w:pPr>
    </w:p>
    <w:p w14:paraId="0FEED91B" w14:textId="77777777" w:rsidR="00DF5E17" w:rsidRPr="00C63999" w:rsidRDefault="00DF5E17" w:rsidP="0096527A">
      <w:pPr>
        <w:rPr>
          <w:rFonts w:ascii="Arial" w:hAnsi="Arial" w:cs="Arial"/>
        </w:rPr>
      </w:pPr>
    </w:p>
    <w:p w14:paraId="3C10768E" w14:textId="77777777" w:rsidR="00DF5E17" w:rsidRPr="00C63999" w:rsidRDefault="00DF5E17" w:rsidP="0096527A">
      <w:pPr>
        <w:rPr>
          <w:rFonts w:ascii="Arial" w:hAnsi="Arial" w:cs="Arial"/>
        </w:rPr>
      </w:pPr>
    </w:p>
    <w:p w14:paraId="5EA0FC34" w14:textId="1389829F" w:rsidR="00DF5E17" w:rsidRPr="00C63999" w:rsidRDefault="00DF5E17" w:rsidP="0096527A">
      <w:pPr>
        <w:rPr>
          <w:rFonts w:ascii="Arial" w:hAnsi="Arial" w:cs="Arial"/>
          <w:bCs/>
          <w:u w:val="single"/>
        </w:rPr>
      </w:pPr>
      <w:r w:rsidRPr="00C63999">
        <w:rPr>
          <w:rFonts w:ascii="Arial" w:hAnsi="Arial" w:cs="Arial"/>
          <w:bCs/>
          <w:u w:val="single"/>
        </w:rPr>
        <w:t>Hebrews’ Audience is…</w:t>
      </w:r>
    </w:p>
    <w:p w14:paraId="67A584D1" w14:textId="77777777" w:rsidR="00DF5E17" w:rsidRPr="00C63999" w:rsidRDefault="00DF5E17" w:rsidP="0096527A">
      <w:pPr>
        <w:rPr>
          <w:rFonts w:ascii="Arial" w:hAnsi="Arial" w:cs="Arial"/>
          <w:bCs/>
          <w:u w:val="single"/>
        </w:rPr>
      </w:pPr>
    </w:p>
    <w:p w14:paraId="53E53BF0" w14:textId="77777777" w:rsidR="00DF5E17" w:rsidRPr="00C63999" w:rsidRDefault="00DF5E17" w:rsidP="0096527A">
      <w:pPr>
        <w:rPr>
          <w:rFonts w:ascii="Arial" w:hAnsi="Arial" w:cs="Arial"/>
          <w:bCs/>
          <w:u w:val="single"/>
        </w:rPr>
      </w:pPr>
    </w:p>
    <w:p w14:paraId="590B8A18" w14:textId="77777777" w:rsidR="00DF5E17" w:rsidRPr="00C63999" w:rsidRDefault="00DF5E17" w:rsidP="0096527A">
      <w:pPr>
        <w:rPr>
          <w:rFonts w:ascii="Arial" w:hAnsi="Arial" w:cs="Arial"/>
          <w:bCs/>
          <w:u w:val="single"/>
        </w:rPr>
      </w:pPr>
    </w:p>
    <w:p w14:paraId="1C394340" w14:textId="19DEFD2A" w:rsidR="00DF5E17" w:rsidRPr="00C63999" w:rsidRDefault="00DF5E17" w:rsidP="0096527A">
      <w:pPr>
        <w:rPr>
          <w:rFonts w:ascii="Arial" w:hAnsi="Arial" w:cs="Arial"/>
          <w:bCs/>
          <w:u w:val="single"/>
        </w:rPr>
      </w:pPr>
      <w:r w:rsidRPr="00C63999">
        <w:rPr>
          <w:rFonts w:ascii="Arial" w:hAnsi="Arial" w:cs="Arial"/>
          <w:bCs/>
          <w:u w:val="single"/>
        </w:rPr>
        <w:t>Hebrews’ Challenges are…</w:t>
      </w:r>
    </w:p>
    <w:p w14:paraId="1AA2FDB1" w14:textId="77777777" w:rsidR="00DF5E17" w:rsidRPr="00C63999" w:rsidRDefault="00DF5E17" w:rsidP="0096527A">
      <w:pPr>
        <w:rPr>
          <w:rFonts w:ascii="Arial" w:hAnsi="Arial" w:cs="Arial"/>
          <w:bCs/>
          <w:u w:val="single"/>
        </w:rPr>
      </w:pPr>
    </w:p>
    <w:p w14:paraId="79EB2313" w14:textId="77777777" w:rsidR="00DF5E17" w:rsidRPr="00C63999" w:rsidRDefault="00DF5E17" w:rsidP="0096527A">
      <w:pPr>
        <w:rPr>
          <w:rFonts w:ascii="Arial" w:hAnsi="Arial" w:cs="Arial"/>
          <w:bCs/>
          <w:u w:val="single"/>
        </w:rPr>
      </w:pPr>
    </w:p>
    <w:p w14:paraId="4CAD7D72" w14:textId="77777777" w:rsidR="00DF5E17" w:rsidRPr="00C63999" w:rsidRDefault="00DF5E17" w:rsidP="0096527A">
      <w:pPr>
        <w:rPr>
          <w:rFonts w:ascii="Arial" w:hAnsi="Arial" w:cs="Arial"/>
          <w:bCs/>
          <w:u w:val="single"/>
        </w:rPr>
      </w:pPr>
    </w:p>
    <w:p w14:paraId="36B26DD5" w14:textId="2AFC9DBE" w:rsidR="00DF5E17" w:rsidRPr="00C63999" w:rsidRDefault="00DF5E17" w:rsidP="0096527A">
      <w:pPr>
        <w:rPr>
          <w:rFonts w:ascii="Arial" w:hAnsi="Arial" w:cs="Arial"/>
          <w:bCs/>
          <w:u w:val="single"/>
        </w:rPr>
      </w:pPr>
      <w:r w:rsidRPr="00C63999">
        <w:rPr>
          <w:rFonts w:ascii="Arial" w:hAnsi="Arial" w:cs="Arial"/>
          <w:bCs/>
          <w:u w:val="single"/>
        </w:rPr>
        <w:t>Hebrews’ Theme is…</w:t>
      </w:r>
    </w:p>
    <w:p w14:paraId="383C3ABF" w14:textId="79A6781E" w:rsidR="005E6E8C" w:rsidRPr="00C63999" w:rsidRDefault="005E6E8C" w:rsidP="0096527A">
      <w:pPr>
        <w:rPr>
          <w:rFonts w:ascii="Arial" w:hAnsi="Arial" w:cs="Arial"/>
          <w:bCs/>
          <w:u w:val="single"/>
        </w:rPr>
      </w:pPr>
    </w:p>
    <w:p w14:paraId="03003FE8" w14:textId="3BA048ED" w:rsidR="005E6E8C" w:rsidRDefault="005E6E8C" w:rsidP="0096527A">
      <w:pPr>
        <w:rPr>
          <w:rFonts w:ascii="Arial" w:hAnsi="Arial" w:cs="Arial"/>
          <w:b/>
          <w:bCs/>
          <w:u w:val="single"/>
        </w:rPr>
      </w:pPr>
    </w:p>
    <w:p w14:paraId="439CE9DE" w14:textId="50EB37B1" w:rsidR="00C907D3" w:rsidRDefault="00DF5E17" w:rsidP="00DF5E17">
      <w:pPr>
        <w:ind w:left="2160" w:firstLine="720"/>
        <w:rPr>
          <w:rFonts w:ascii="Arial" w:hAnsi="Arial" w:cs="Arial"/>
          <w:b/>
          <w:bCs/>
          <w:u w:val="single"/>
        </w:rPr>
      </w:pPr>
      <w:r w:rsidRPr="00E23C77">
        <w:rPr>
          <w:rFonts w:ascii="Arial" w:hAnsi="Arial" w:cs="Arial"/>
          <w:b/>
          <w:bCs/>
          <w:u w:val="single"/>
        </w:rPr>
        <w:t>The Superior Life</w:t>
      </w:r>
      <w:r w:rsidR="005E6E8C">
        <w:rPr>
          <w:rFonts w:ascii="Arial" w:hAnsi="Arial" w:cs="Arial"/>
          <w:b/>
          <w:bCs/>
          <w:u w:val="single"/>
        </w:rPr>
        <w:t xml:space="preserve"> </w:t>
      </w:r>
      <w:r w:rsidRPr="00E23C77">
        <w:rPr>
          <w:rFonts w:ascii="Arial" w:hAnsi="Arial" w:cs="Arial"/>
          <w:b/>
          <w:bCs/>
          <w:u w:val="single"/>
        </w:rPr>
        <w:t>-</w:t>
      </w:r>
      <w:r w:rsidR="005E6E8C">
        <w:rPr>
          <w:rFonts w:ascii="Arial" w:hAnsi="Arial" w:cs="Arial"/>
          <w:b/>
          <w:bCs/>
          <w:u w:val="single"/>
        </w:rPr>
        <w:t xml:space="preserve"> </w:t>
      </w:r>
      <w:r w:rsidRPr="00E23C77">
        <w:rPr>
          <w:rFonts w:ascii="Arial" w:hAnsi="Arial" w:cs="Arial"/>
          <w:b/>
          <w:bCs/>
          <w:u w:val="single"/>
        </w:rPr>
        <w:t>Hebrews Overview</w:t>
      </w:r>
    </w:p>
    <w:p w14:paraId="6AC46D1F" w14:textId="0C9B26B7" w:rsidR="005E6E8C" w:rsidRDefault="005E6E8C" w:rsidP="00DF5E17">
      <w:pPr>
        <w:ind w:left="2160" w:firstLine="720"/>
        <w:rPr>
          <w:rFonts w:ascii="Arial" w:hAnsi="Arial" w:cs="Arial"/>
          <w:b/>
          <w:bCs/>
          <w:u w:val="single"/>
        </w:rPr>
      </w:pPr>
    </w:p>
    <w:p w14:paraId="3728F5E6" w14:textId="77777777" w:rsidR="005E6E8C" w:rsidRPr="00E23C77" w:rsidRDefault="005E6E8C" w:rsidP="00DF5E17">
      <w:pPr>
        <w:ind w:left="2160" w:firstLine="720"/>
        <w:rPr>
          <w:rFonts w:ascii="Arial" w:hAnsi="Arial" w:cs="Arial"/>
          <w:b/>
          <w:bCs/>
          <w:u w:val="single"/>
        </w:rPr>
      </w:pPr>
    </w:p>
    <w:p w14:paraId="46749E0F" w14:textId="77777777" w:rsidR="00DF5E17" w:rsidRPr="00E23C77" w:rsidRDefault="00DF5E17" w:rsidP="00DF5E17">
      <w:pPr>
        <w:rPr>
          <w:rFonts w:ascii="Arial" w:hAnsi="Arial" w:cs="Arial"/>
          <w:b/>
          <w:bCs/>
          <w:u w:val="single"/>
        </w:rPr>
      </w:pPr>
    </w:p>
    <w:p w14:paraId="02E08D74" w14:textId="5F3EF130" w:rsidR="00DF5E17" w:rsidRPr="00E23C77" w:rsidRDefault="00DF5E17" w:rsidP="00DF5E1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E23C77">
        <w:rPr>
          <w:rFonts w:ascii="Arial" w:hAnsi="Arial" w:cs="Arial"/>
          <w:b/>
          <w:bCs/>
        </w:rPr>
        <w:t>The Superior Life is Obtained Through Jesus</w:t>
      </w:r>
      <w:r w:rsidR="003716EF">
        <w:rPr>
          <w:rFonts w:ascii="Arial" w:hAnsi="Arial" w:cs="Arial"/>
          <w:b/>
          <w:bCs/>
        </w:rPr>
        <w:t xml:space="preserve"> </w:t>
      </w:r>
      <w:r w:rsidRPr="00E23C77">
        <w:rPr>
          <w:rFonts w:ascii="Arial" w:hAnsi="Arial" w:cs="Arial"/>
          <w:b/>
          <w:bCs/>
        </w:rPr>
        <w:t>-</w:t>
      </w:r>
      <w:r w:rsidR="003716EF">
        <w:rPr>
          <w:rFonts w:ascii="Arial" w:hAnsi="Arial" w:cs="Arial"/>
          <w:b/>
          <w:bCs/>
        </w:rPr>
        <w:t xml:space="preserve"> </w:t>
      </w:r>
      <w:r w:rsidRPr="00E23C77">
        <w:rPr>
          <w:rFonts w:ascii="Arial" w:hAnsi="Arial" w:cs="Arial"/>
          <w:b/>
          <w:bCs/>
        </w:rPr>
        <w:t>Hebrews 1:1-10:18</w:t>
      </w:r>
    </w:p>
    <w:p w14:paraId="47653BC7" w14:textId="77777777" w:rsidR="00DF5E17" w:rsidRPr="00E23C77" w:rsidRDefault="00DF5E17" w:rsidP="00DF5E17">
      <w:pPr>
        <w:rPr>
          <w:rFonts w:ascii="Arial" w:hAnsi="Arial" w:cs="Arial"/>
        </w:rPr>
      </w:pPr>
    </w:p>
    <w:p w14:paraId="25E52A1E" w14:textId="32BF24F8" w:rsidR="00DF5E17" w:rsidRPr="003716EF" w:rsidRDefault="00DF5E17" w:rsidP="00DF5E1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716EF">
        <w:rPr>
          <w:rFonts w:ascii="Arial" w:hAnsi="Arial" w:cs="Arial"/>
          <w:bCs/>
        </w:rPr>
        <w:t>He Was a Superior Prophet</w:t>
      </w:r>
      <w:r w:rsidR="003716EF" w:rsidRPr="003716EF">
        <w:rPr>
          <w:rFonts w:ascii="Arial" w:hAnsi="Arial" w:cs="Arial"/>
          <w:bCs/>
        </w:rPr>
        <w:t xml:space="preserve"> </w:t>
      </w:r>
      <w:r w:rsidRPr="003716EF">
        <w:rPr>
          <w:rFonts w:ascii="Arial" w:hAnsi="Arial" w:cs="Arial"/>
          <w:bCs/>
        </w:rPr>
        <w:t>---</w:t>
      </w:r>
      <w:r w:rsidR="003716EF" w:rsidRPr="003716EF">
        <w:rPr>
          <w:rFonts w:ascii="Arial" w:hAnsi="Arial" w:cs="Arial"/>
          <w:bCs/>
        </w:rPr>
        <w:t xml:space="preserve"> </w:t>
      </w:r>
      <w:r w:rsidRPr="003716EF">
        <w:rPr>
          <w:rFonts w:ascii="Arial" w:hAnsi="Arial" w:cs="Arial"/>
          <w:bCs/>
        </w:rPr>
        <w:t>Better Messenger</w:t>
      </w:r>
      <w:r w:rsidR="003716EF" w:rsidRPr="003716EF">
        <w:rPr>
          <w:rFonts w:ascii="Arial" w:hAnsi="Arial" w:cs="Arial"/>
          <w:bCs/>
        </w:rPr>
        <w:t xml:space="preserve"> </w:t>
      </w:r>
      <w:r w:rsidRPr="003716EF">
        <w:rPr>
          <w:rFonts w:ascii="Arial" w:hAnsi="Arial" w:cs="Arial"/>
        </w:rPr>
        <w:t>-</w:t>
      </w:r>
      <w:r w:rsidR="003716EF" w:rsidRPr="003716EF">
        <w:rPr>
          <w:rFonts w:ascii="Arial" w:hAnsi="Arial" w:cs="Arial"/>
        </w:rPr>
        <w:t xml:space="preserve"> </w:t>
      </w:r>
      <w:r w:rsidRPr="003716EF">
        <w:rPr>
          <w:rFonts w:ascii="Arial" w:hAnsi="Arial" w:cs="Arial"/>
        </w:rPr>
        <w:t>1:1</w:t>
      </w:r>
    </w:p>
    <w:p w14:paraId="0E567ADA" w14:textId="77777777" w:rsidR="00DF5E17" w:rsidRPr="003716EF" w:rsidRDefault="00DF5E17" w:rsidP="00DF5E17">
      <w:pPr>
        <w:rPr>
          <w:rFonts w:ascii="Arial" w:hAnsi="Arial" w:cs="Arial"/>
        </w:rPr>
      </w:pPr>
    </w:p>
    <w:p w14:paraId="25850336" w14:textId="77777777" w:rsidR="00DF5E17" w:rsidRPr="003716EF" w:rsidRDefault="00DF5E17" w:rsidP="00DF5E17">
      <w:pPr>
        <w:rPr>
          <w:rFonts w:ascii="Arial" w:hAnsi="Arial" w:cs="Arial"/>
          <w:bCs/>
        </w:rPr>
      </w:pPr>
    </w:p>
    <w:p w14:paraId="26B3C74E" w14:textId="7EA55513" w:rsidR="00DF5E17" w:rsidRPr="003716EF" w:rsidRDefault="00DF5E17" w:rsidP="00DF5E1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716EF">
        <w:rPr>
          <w:rFonts w:ascii="Arial" w:hAnsi="Arial" w:cs="Arial"/>
          <w:bCs/>
        </w:rPr>
        <w:t>He Was a Superior Person</w:t>
      </w:r>
      <w:r w:rsidR="003716EF" w:rsidRPr="003716EF">
        <w:rPr>
          <w:rFonts w:ascii="Arial" w:hAnsi="Arial" w:cs="Arial"/>
          <w:bCs/>
        </w:rPr>
        <w:t xml:space="preserve"> </w:t>
      </w:r>
      <w:r w:rsidRPr="003716EF">
        <w:rPr>
          <w:rFonts w:ascii="Arial" w:hAnsi="Arial" w:cs="Arial"/>
          <w:bCs/>
        </w:rPr>
        <w:t>---</w:t>
      </w:r>
      <w:r w:rsidR="003716EF" w:rsidRPr="003716EF">
        <w:rPr>
          <w:rFonts w:ascii="Arial" w:hAnsi="Arial" w:cs="Arial"/>
          <w:bCs/>
        </w:rPr>
        <w:t xml:space="preserve"> </w:t>
      </w:r>
      <w:r w:rsidRPr="003716EF">
        <w:rPr>
          <w:rFonts w:ascii="Arial" w:hAnsi="Arial" w:cs="Arial"/>
          <w:bCs/>
        </w:rPr>
        <w:t>Better than Angels</w:t>
      </w:r>
      <w:r w:rsidR="003716EF" w:rsidRPr="003716EF">
        <w:rPr>
          <w:rFonts w:ascii="Arial" w:hAnsi="Arial" w:cs="Arial"/>
          <w:bCs/>
        </w:rPr>
        <w:t xml:space="preserve"> </w:t>
      </w:r>
      <w:r w:rsidRPr="003716EF">
        <w:rPr>
          <w:rFonts w:ascii="Arial" w:hAnsi="Arial" w:cs="Arial"/>
        </w:rPr>
        <w:t>-</w:t>
      </w:r>
      <w:r w:rsidR="003716EF" w:rsidRPr="003716EF">
        <w:rPr>
          <w:rFonts w:ascii="Arial" w:hAnsi="Arial" w:cs="Arial"/>
        </w:rPr>
        <w:t xml:space="preserve"> </w:t>
      </w:r>
      <w:r w:rsidRPr="003716EF">
        <w:rPr>
          <w:rFonts w:ascii="Arial" w:hAnsi="Arial" w:cs="Arial"/>
        </w:rPr>
        <w:t>1:4</w:t>
      </w:r>
    </w:p>
    <w:p w14:paraId="47176D54" w14:textId="77777777" w:rsidR="00DF5E17" w:rsidRPr="003716EF" w:rsidRDefault="00DF5E17" w:rsidP="00DF5E17">
      <w:pPr>
        <w:rPr>
          <w:rFonts w:ascii="Arial" w:hAnsi="Arial" w:cs="Arial"/>
        </w:rPr>
      </w:pPr>
    </w:p>
    <w:p w14:paraId="7081DE67" w14:textId="77777777" w:rsidR="00DF5E17" w:rsidRPr="003716EF" w:rsidRDefault="00DF5E17" w:rsidP="00DF5E17">
      <w:pPr>
        <w:rPr>
          <w:rFonts w:ascii="Arial" w:hAnsi="Arial" w:cs="Arial"/>
          <w:bCs/>
        </w:rPr>
      </w:pPr>
    </w:p>
    <w:p w14:paraId="68CA02FC" w14:textId="01E7EC44" w:rsidR="00DF5E17" w:rsidRPr="003716EF" w:rsidRDefault="00DF5E17" w:rsidP="00DF5E1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716EF">
        <w:rPr>
          <w:rFonts w:ascii="Arial" w:hAnsi="Arial" w:cs="Arial"/>
          <w:bCs/>
        </w:rPr>
        <w:t>He Has a Superior Position (status or honor)</w:t>
      </w:r>
      <w:r w:rsidR="003716EF" w:rsidRPr="003716EF">
        <w:rPr>
          <w:rFonts w:ascii="Arial" w:hAnsi="Arial" w:cs="Arial"/>
          <w:bCs/>
        </w:rPr>
        <w:t xml:space="preserve"> </w:t>
      </w:r>
      <w:r w:rsidRPr="003716EF">
        <w:rPr>
          <w:rFonts w:ascii="Arial" w:hAnsi="Arial" w:cs="Arial"/>
          <w:bCs/>
        </w:rPr>
        <w:t>-</w:t>
      </w:r>
      <w:r w:rsidR="003716EF">
        <w:rPr>
          <w:rFonts w:ascii="Arial" w:hAnsi="Arial" w:cs="Arial"/>
          <w:bCs/>
        </w:rPr>
        <w:t>-</w:t>
      </w:r>
      <w:r w:rsidRPr="003716EF">
        <w:rPr>
          <w:rFonts w:ascii="Arial" w:hAnsi="Arial" w:cs="Arial"/>
          <w:bCs/>
        </w:rPr>
        <w:t>-</w:t>
      </w:r>
      <w:r w:rsidR="003716EF" w:rsidRPr="003716EF">
        <w:rPr>
          <w:rFonts w:ascii="Arial" w:hAnsi="Arial" w:cs="Arial"/>
          <w:bCs/>
        </w:rPr>
        <w:t xml:space="preserve"> </w:t>
      </w:r>
      <w:r w:rsidRPr="003716EF">
        <w:rPr>
          <w:rFonts w:ascii="Arial" w:hAnsi="Arial" w:cs="Arial"/>
          <w:bCs/>
        </w:rPr>
        <w:t>Better than Moses</w:t>
      </w:r>
      <w:r w:rsidR="003716EF">
        <w:rPr>
          <w:rFonts w:ascii="Arial" w:hAnsi="Arial" w:cs="Arial"/>
          <w:bCs/>
        </w:rPr>
        <w:t xml:space="preserve"> </w:t>
      </w:r>
      <w:r w:rsidRPr="003716EF">
        <w:rPr>
          <w:rFonts w:ascii="Arial" w:hAnsi="Arial" w:cs="Arial"/>
        </w:rPr>
        <w:t>-</w:t>
      </w:r>
      <w:r w:rsidR="003716EF">
        <w:rPr>
          <w:rFonts w:ascii="Arial" w:hAnsi="Arial" w:cs="Arial"/>
        </w:rPr>
        <w:t xml:space="preserve"> </w:t>
      </w:r>
      <w:r w:rsidRPr="003716EF">
        <w:rPr>
          <w:rFonts w:ascii="Arial" w:hAnsi="Arial" w:cs="Arial"/>
        </w:rPr>
        <w:t>3:3</w:t>
      </w:r>
    </w:p>
    <w:p w14:paraId="0EA4A880" w14:textId="77777777" w:rsidR="00DF5E17" w:rsidRPr="003716EF" w:rsidRDefault="00DF5E17" w:rsidP="00DF5E17">
      <w:pPr>
        <w:rPr>
          <w:rFonts w:ascii="Arial" w:hAnsi="Arial" w:cs="Arial"/>
        </w:rPr>
      </w:pPr>
    </w:p>
    <w:p w14:paraId="297B22C2" w14:textId="77777777" w:rsidR="00DF5E17" w:rsidRPr="003716EF" w:rsidRDefault="00DF5E17" w:rsidP="00DF5E17">
      <w:pPr>
        <w:rPr>
          <w:rFonts w:ascii="Arial" w:hAnsi="Arial" w:cs="Arial"/>
          <w:bCs/>
        </w:rPr>
      </w:pPr>
    </w:p>
    <w:p w14:paraId="5DE0F36A" w14:textId="6D791906" w:rsidR="00DF5E17" w:rsidRPr="003716EF" w:rsidRDefault="00DF5E17" w:rsidP="00DF5E1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716EF">
        <w:rPr>
          <w:rFonts w:ascii="Arial" w:hAnsi="Arial" w:cs="Arial"/>
          <w:bCs/>
        </w:rPr>
        <w:t>He Provides a Superior Peace</w:t>
      </w:r>
      <w:r w:rsidR="003716EF" w:rsidRPr="003716EF">
        <w:rPr>
          <w:rFonts w:ascii="Arial" w:hAnsi="Arial" w:cs="Arial"/>
          <w:bCs/>
        </w:rPr>
        <w:t xml:space="preserve"> </w:t>
      </w:r>
      <w:r w:rsidRPr="003716EF">
        <w:rPr>
          <w:rFonts w:ascii="Arial" w:hAnsi="Arial" w:cs="Arial"/>
          <w:bCs/>
        </w:rPr>
        <w:t>---</w:t>
      </w:r>
      <w:r w:rsidR="003716EF" w:rsidRPr="003716EF">
        <w:rPr>
          <w:rFonts w:ascii="Arial" w:hAnsi="Arial" w:cs="Arial"/>
          <w:bCs/>
        </w:rPr>
        <w:t xml:space="preserve"> </w:t>
      </w:r>
      <w:r w:rsidRPr="003716EF">
        <w:rPr>
          <w:rFonts w:ascii="Arial" w:hAnsi="Arial" w:cs="Arial"/>
          <w:bCs/>
        </w:rPr>
        <w:t>Better Rest</w:t>
      </w:r>
      <w:r w:rsidR="003716EF" w:rsidRPr="003716EF">
        <w:rPr>
          <w:rFonts w:ascii="Arial" w:hAnsi="Arial" w:cs="Arial"/>
          <w:bCs/>
        </w:rPr>
        <w:t xml:space="preserve"> </w:t>
      </w:r>
      <w:r w:rsidRPr="003716EF">
        <w:rPr>
          <w:rFonts w:ascii="Arial" w:hAnsi="Arial" w:cs="Arial"/>
        </w:rPr>
        <w:t>-</w:t>
      </w:r>
      <w:r w:rsidR="003716EF" w:rsidRPr="003716EF">
        <w:rPr>
          <w:rFonts w:ascii="Arial" w:hAnsi="Arial" w:cs="Arial"/>
        </w:rPr>
        <w:t xml:space="preserve"> </w:t>
      </w:r>
      <w:r w:rsidRPr="003716EF">
        <w:rPr>
          <w:rFonts w:ascii="Arial" w:hAnsi="Arial" w:cs="Arial"/>
        </w:rPr>
        <w:t>4:1</w:t>
      </w:r>
    </w:p>
    <w:p w14:paraId="520FD204" w14:textId="77777777" w:rsidR="00DF5E17" w:rsidRPr="003716EF" w:rsidRDefault="00DF5E17" w:rsidP="00DF5E17">
      <w:pPr>
        <w:rPr>
          <w:rFonts w:ascii="Arial" w:hAnsi="Arial" w:cs="Arial"/>
        </w:rPr>
      </w:pPr>
    </w:p>
    <w:p w14:paraId="4D74B1C8" w14:textId="77777777" w:rsidR="00DF5E17" w:rsidRPr="003716EF" w:rsidRDefault="00DF5E17" w:rsidP="00DF5E17">
      <w:pPr>
        <w:rPr>
          <w:rFonts w:ascii="Arial" w:hAnsi="Arial" w:cs="Arial"/>
          <w:bCs/>
        </w:rPr>
      </w:pPr>
    </w:p>
    <w:p w14:paraId="43F8D2DF" w14:textId="02813293" w:rsidR="00DF5E17" w:rsidRPr="003716EF" w:rsidRDefault="00DF5E17" w:rsidP="00DF5E1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716EF">
        <w:rPr>
          <w:rFonts w:ascii="Arial" w:hAnsi="Arial" w:cs="Arial"/>
          <w:bCs/>
        </w:rPr>
        <w:t xml:space="preserve">He </w:t>
      </w:r>
      <w:r w:rsidR="0077572F">
        <w:rPr>
          <w:rFonts w:ascii="Arial" w:hAnsi="Arial" w:cs="Arial"/>
          <w:bCs/>
        </w:rPr>
        <w:t>is a Superior Priest</w:t>
      </w:r>
      <w:r w:rsidR="003716EF" w:rsidRPr="003716EF">
        <w:rPr>
          <w:rFonts w:ascii="Arial" w:hAnsi="Arial" w:cs="Arial"/>
          <w:bCs/>
        </w:rPr>
        <w:t xml:space="preserve"> </w:t>
      </w:r>
      <w:r w:rsidRPr="003716EF">
        <w:rPr>
          <w:rFonts w:ascii="Arial" w:hAnsi="Arial" w:cs="Arial"/>
          <w:bCs/>
        </w:rPr>
        <w:t>---</w:t>
      </w:r>
      <w:r w:rsidR="003716EF" w:rsidRPr="003716EF">
        <w:rPr>
          <w:rFonts w:ascii="Arial" w:hAnsi="Arial" w:cs="Arial"/>
          <w:bCs/>
        </w:rPr>
        <w:t xml:space="preserve"> </w:t>
      </w:r>
      <w:r w:rsidRPr="003716EF">
        <w:rPr>
          <w:rFonts w:ascii="Arial" w:hAnsi="Arial" w:cs="Arial"/>
          <w:bCs/>
        </w:rPr>
        <w:t>Better than Aaron</w:t>
      </w:r>
      <w:r w:rsidR="003716EF" w:rsidRPr="003716EF">
        <w:rPr>
          <w:rFonts w:ascii="Arial" w:hAnsi="Arial" w:cs="Arial"/>
          <w:bCs/>
        </w:rPr>
        <w:t xml:space="preserve"> </w:t>
      </w:r>
      <w:r w:rsidRPr="003716EF">
        <w:rPr>
          <w:rFonts w:ascii="Arial" w:hAnsi="Arial" w:cs="Arial"/>
          <w:bCs/>
        </w:rPr>
        <w:t>-</w:t>
      </w:r>
      <w:r w:rsidR="003716EF" w:rsidRPr="003716EF">
        <w:rPr>
          <w:rFonts w:ascii="Arial" w:hAnsi="Arial" w:cs="Arial"/>
          <w:bCs/>
        </w:rPr>
        <w:t xml:space="preserve"> </w:t>
      </w:r>
      <w:r w:rsidRPr="003716EF">
        <w:rPr>
          <w:rFonts w:ascii="Arial" w:hAnsi="Arial" w:cs="Arial"/>
          <w:bCs/>
        </w:rPr>
        <w:t>4:15, 7:23-25</w:t>
      </w:r>
    </w:p>
    <w:p w14:paraId="5940A16B" w14:textId="77777777" w:rsidR="00DF5E17" w:rsidRPr="003716EF" w:rsidRDefault="00DF5E17" w:rsidP="00DF5E17">
      <w:pPr>
        <w:rPr>
          <w:rFonts w:ascii="Arial" w:hAnsi="Arial" w:cs="Arial"/>
        </w:rPr>
      </w:pPr>
    </w:p>
    <w:p w14:paraId="345D5275" w14:textId="77777777" w:rsidR="00C332E5" w:rsidRPr="003716EF" w:rsidRDefault="00C332E5" w:rsidP="00C332E5">
      <w:pPr>
        <w:rPr>
          <w:rFonts w:ascii="Arial" w:eastAsia="Times New Roman" w:hAnsi="Arial" w:cs="Arial"/>
          <w:bCs/>
        </w:rPr>
      </w:pPr>
    </w:p>
    <w:p w14:paraId="7B311F3A" w14:textId="255929E1" w:rsidR="00C332E5" w:rsidRPr="003716EF" w:rsidRDefault="00C332E5" w:rsidP="00C332E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</w:rPr>
      </w:pPr>
      <w:r w:rsidRPr="003716EF">
        <w:rPr>
          <w:rFonts w:ascii="Arial" w:eastAsia="Times New Roman" w:hAnsi="Arial" w:cs="Arial"/>
          <w:bCs/>
        </w:rPr>
        <w:t>He Gives a Superior Promise</w:t>
      </w:r>
      <w:r w:rsidR="003716EF" w:rsidRPr="003716EF">
        <w:rPr>
          <w:rFonts w:ascii="Arial" w:eastAsia="Times New Roman" w:hAnsi="Arial" w:cs="Arial"/>
          <w:bCs/>
        </w:rPr>
        <w:t xml:space="preserve"> </w:t>
      </w:r>
      <w:r w:rsidRPr="003716EF">
        <w:rPr>
          <w:rFonts w:ascii="Arial" w:eastAsia="Times New Roman" w:hAnsi="Arial" w:cs="Arial"/>
          <w:bCs/>
        </w:rPr>
        <w:t>---</w:t>
      </w:r>
      <w:r w:rsidR="003716EF" w:rsidRPr="003716EF">
        <w:rPr>
          <w:rFonts w:ascii="Arial" w:eastAsia="Times New Roman" w:hAnsi="Arial" w:cs="Arial"/>
          <w:bCs/>
        </w:rPr>
        <w:t xml:space="preserve"> </w:t>
      </w:r>
      <w:r w:rsidRPr="003716EF">
        <w:rPr>
          <w:rFonts w:ascii="Arial" w:eastAsia="Times New Roman" w:hAnsi="Arial" w:cs="Arial"/>
          <w:bCs/>
        </w:rPr>
        <w:t>Better Covenant</w:t>
      </w:r>
      <w:r w:rsidR="003716EF" w:rsidRPr="003716EF">
        <w:rPr>
          <w:rFonts w:ascii="Arial" w:eastAsia="Times New Roman" w:hAnsi="Arial" w:cs="Arial"/>
          <w:bCs/>
        </w:rPr>
        <w:t xml:space="preserve"> </w:t>
      </w:r>
      <w:r w:rsidRPr="003716EF">
        <w:rPr>
          <w:rFonts w:ascii="Arial" w:eastAsia="Times New Roman" w:hAnsi="Arial" w:cs="Arial"/>
          <w:bCs/>
        </w:rPr>
        <w:t>-</w:t>
      </w:r>
      <w:r w:rsidR="003716EF" w:rsidRPr="003716EF">
        <w:rPr>
          <w:rFonts w:ascii="Arial" w:eastAsia="Times New Roman" w:hAnsi="Arial" w:cs="Arial"/>
          <w:bCs/>
        </w:rPr>
        <w:t xml:space="preserve"> </w:t>
      </w:r>
      <w:r w:rsidRPr="003716EF">
        <w:rPr>
          <w:rFonts w:ascii="Arial" w:eastAsia="Times New Roman" w:hAnsi="Arial" w:cs="Arial"/>
          <w:bCs/>
        </w:rPr>
        <w:t>6:13, 7:22, 8:6</w:t>
      </w:r>
    </w:p>
    <w:p w14:paraId="59A41ADB" w14:textId="77777777" w:rsidR="00C332E5" w:rsidRPr="003716EF" w:rsidRDefault="00C332E5" w:rsidP="00C332E5">
      <w:pPr>
        <w:rPr>
          <w:rFonts w:ascii="Arial" w:eastAsia="Times New Roman" w:hAnsi="Arial" w:cs="Arial"/>
          <w:bCs/>
        </w:rPr>
      </w:pPr>
    </w:p>
    <w:p w14:paraId="131A71E7" w14:textId="77777777" w:rsidR="00C332E5" w:rsidRPr="003716EF" w:rsidRDefault="00C332E5" w:rsidP="00C332E5">
      <w:pPr>
        <w:rPr>
          <w:rFonts w:ascii="Arial" w:eastAsia="Times New Roman" w:hAnsi="Arial" w:cs="Arial"/>
          <w:bCs/>
        </w:rPr>
      </w:pPr>
    </w:p>
    <w:p w14:paraId="0CDD4C7A" w14:textId="39224C40" w:rsidR="00C332E5" w:rsidRPr="003716EF" w:rsidRDefault="00C332E5" w:rsidP="00C332E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</w:rPr>
      </w:pPr>
      <w:r w:rsidRPr="003716EF">
        <w:rPr>
          <w:rFonts w:ascii="Arial" w:eastAsia="Times New Roman" w:hAnsi="Arial" w:cs="Arial"/>
          <w:bCs/>
        </w:rPr>
        <w:t>He Provides a Superior Place</w:t>
      </w:r>
      <w:r w:rsidR="003716EF" w:rsidRPr="003716EF">
        <w:rPr>
          <w:rFonts w:ascii="Arial" w:eastAsia="Times New Roman" w:hAnsi="Arial" w:cs="Arial"/>
          <w:bCs/>
        </w:rPr>
        <w:t xml:space="preserve"> </w:t>
      </w:r>
      <w:r w:rsidRPr="003716EF">
        <w:rPr>
          <w:rFonts w:ascii="Arial" w:eastAsia="Times New Roman" w:hAnsi="Arial" w:cs="Arial"/>
          <w:bCs/>
        </w:rPr>
        <w:t>---</w:t>
      </w:r>
      <w:r w:rsidR="003716EF" w:rsidRPr="003716EF">
        <w:rPr>
          <w:rFonts w:ascii="Arial" w:eastAsia="Times New Roman" w:hAnsi="Arial" w:cs="Arial"/>
          <w:bCs/>
        </w:rPr>
        <w:t xml:space="preserve"> </w:t>
      </w:r>
      <w:r w:rsidRPr="003716EF">
        <w:rPr>
          <w:rFonts w:ascii="Arial" w:eastAsia="Times New Roman" w:hAnsi="Arial" w:cs="Arial"/>
          <w:bCs/>
        </w:rPr>
        <w:t xml:space="preserve">Better </w:t>
      </w:r>
      <w:r w:rsidR="00171A77" w:rsidRPr="003716EF">
        <w:rPr>
          <w:rFonts w:ascii="Arial" w:eastAsia="Times New Roman" w:hAnsi="Arial" w:cs="Arial"/>
          <w:bCs/>
        </w:rPr>
        <w:t>Sanctuary</w:t>
      </w:r>
      <w:r w:rsidR="003716EF" w:rsidRPr="003716EF">
        <w:rPr>
          <w:rFonts w:ascii="Arial" w:eastAsia="Times New Roman" w:hAnsi="Arial" w:cs="Arial"/>
          <w:bCs/>
        </w:rPr>
        <w:t xml:space="preserve"> </w:t>
      </w:r>
      <w:r w:rsidRPr="003716EF">
        <w:rPr>
          <w:rFonts w:ascii="Arial" w:eastAsia="Times New Roman" w:hAnsi="Arial" w:cs="Arial"/>
        </w:rPr>
        <w:t>-</w:t>
      </w:r>
      <w:r w:rsidR="003716EF" w:rsidRPr="003716EF">
        <w:rPr>
          <w:rFonts w:ascii="Arial" w:eastAsia="Times New Roman" w:hAnsi="Arial" w:cs="Arial"/>
        </w:rPr>
        <w:t xml:space="preserve"> </w:t>
      </w:r>
      <w:r w:rsidRPr="003716EF">
        <w:rPr>
          <w:rFonts w:ascii="Arial" w:eastAsia="Times New Roman" w:hAnsi="Arial" w:cs="Arial"/>
        </w:rPr>
        <w:t>8:1</w:t>
      </w:r>
    </w:p>
    <w:p w14:paraId="7B226238" w14:textId="77777777" w:rsidR="00C332E5" w:rsidRPr="003716EF" w:rsidRDefault="00C332E5" w:rsidP="00C332E5">
      <w:pPr>
        <w:rPr>
          <w:rFonts w:ascii="Arial" w:eastAsia="Times New Roman" w:hAnsi="Arial" w:cs="Arial"/>
          <w:bCs/>
        </w:rPr>
      </w:pPr>
    </w:p>
    <w:p w14:paraId="16DD23E3" w14:textId="77777777" w:rsidR="00C332E5" w:rsidRPr="003716EF" w:rsidRDefault="00C332E5" w:rsidP="00C332E5">
      <w:pPr>
        <w:rPr>
          <w:rFonts w:ascii="Arial" w:eastAsia="Times New Roman" w:hAnsi="Arial" w:cs="Arial"/>
          <w:bCs/>
        </w:rPr>
      </w:pPr>
    </w:p>
    <w:p w14:paraId="711EFB06" w14:textId="5C48D7F3" w:rsidR="00C332E5" w:rsidRPr="003716EF" w:rsidRDefault="00C332E5" w:rsidP="00C332E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</w:rPr>
      </w:pPr>
      <w:r w:rsidRPr="003716EF">
        <w:rPr>
          <w:rFonts w:ascii="Arial" w:eastAsia="Times New Roman" w:hAnsi="Arial" w:cs="Arial"/>
          <w:bCs/>
        </w:rPr>
        <w:t>He Provided a Superior Propitiation</w:t>
      </w:r>
      <w:r w:rsidR="003716EF" w:rsidRPr="003716EF">
        <w:rPr>
          <w:rFonts w:ascii="Arial" w:eastAsia="Times New Roman" w:hAnsi="Arial" w:cs="Arial"/>
          <w:bCs/>
        </w:rPr>
        <w:t xml:space="preserve"> </w:t>
      </w:r>
      <w:r w:rsidRPr="003716EF">
        <w:rPr>
          <w:rFonts w:ascii="Arial" w:eastAsia="Times New Roman" w:hAnsi="Arial" w:cs="Arial"/>
          <w:bCs/>
        </w:rPr>
        <w:t>---</w:t>
      </w:r>
      <w:r w:rsidR="003716EF" w:rsidRPr="003716EF">
        <w:rPr>
          <w:rFonts w:ascii="Arial" w:eastAsia="Times New Roman" w:hAnsi="Arial" w:cs="Arial"/>
          <w:bCs/>
        </w:rPr>
        <w:t xml:space="preserve"> </w:t>
      </w:r>
      <w:r w:rsidRPr="003716EF">
        <w:rPr>
          <w:rFonts w:ascii="Arial" w:eastAsia="Times New Roman" w:hAnsi="Arial" w:cs="Arial"/>
          <w:bCs/>
        </w:rPr>
        <w:t>Better Sacrifice</w:t>
      </w:r>
      <w:r w:rsidR="003716EF" w:rsidRPr="003716EF">
        <w:rPr>
          <w:rFonts w:ascii="Arial" w:eastAsia="Times New Roman" w:hAnsi="Arial" w:cs="Arial"/>
          <w:bCs/>
        </w:rPr>
        <w:t xml:space="preserve"> </w:t>
      </w:r>
      <w:r w:rsidRPr="003716EF">
        <w:rPr>
          <w:rFonts w:ascii="Arial" w:eastAsia="Times New Roman" w:hAnsi="Arial" w:cs="Arial"/>
          <w:bCs/>
        </w:rPr>
        <w:t>-</w:t>
      </w:r>
      <w:r w:rsidR="003716EF" w:rsidRPr="003716EF">
        <w:rPr>
          <w:rFonts w:ascii="Arial" w:eastAsia="Times New Roman" w:hAnsi="Arial" w:cs="Arial"/>
          <w:bCs/>
        </w:rPr>
        <w:t xml:space="preserve"> </w:t>
      </w:r>
      <w:r w:rsidRPr="003716EF">
        <w:rPr>
          <w:rFonts w:ascii="Arial" w:eastAsia="Times New Roman" w:hAnsi="Arial" w:cs="Arial"/>
        </w:rPr>
        <w:t>9:12</w:t>
      </w:r>
    </w:p>
    <w:p w14:paraId="421213F3" w14:textId="5CB9A8AF" w:rsidR="00C332E5" w:rsidRDefault="00C332E5" w:rsidP="00C332E5">
      <w:pPr>
        <w:rPr>
          <w:rFonts w:ascii="Arial" w:eastAsia="Times New Roman" w:hAnsi="Arial" w:cs="Arial"/>
          <w:bCs/>
        </w:rPr>
      </w:pPr>
    </w:p>
    <w:p w14:paraId="59892D8B" w14:textId="77777777" w:rsidR="003716EF" w:rsidRPr="003716EF" w:rsidRDefault="003716EF" w:rsidP="00C332E5">
      <w:pPr>
        <w:rPr>
          <w:rFonts w:ascii="Arial" w:eastAsia="Times New Roman" w:hAnsi="Arial" w:cs="Arial"/>
          <w:bCs/>
        </w:rPr>
      </w:pPr>
    </w:p>
    <w:p w14:paraId="68F801E0" w14:textId="77777777" w:rsidR="00C332E5" w:rsidRPr="00E23C77" w:rsidRDefault="00C332E5" w:rsidP="00C332E5">
      <w:pPr>
        <w:rPr>
          <w:rFonts w:ascii="Arial" w:eastAsia="Times New Roman" w:hAnsi="Arial" w:cs="Arial"/>
          <w:b/>
          <w:bCs/>
        </w:rPr>
      </w:pPr>
    </w:p>
    <w:p w14:paraId="5C35987E" w14:textId="4E44B202" w:rsidR="00C332E5" w:rsidRPr="00E23C77" w:rsidRDefault="00C332E5" w:rsidP="00C332E5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E23C77">
        <w:rPr>
          <w:rFonts w:ascii="Arial" w:eastAsia="Times New Roman" w:hAnsi="Arial" w:cs="Arial"/>
          <w:b/>
          <w:bCs/>
        </w:rPr>
        <w:t>The Superior Life is to be Obeyed by Mankind</w:t>
      </w:r>
      <w:r w:rsidR="003716EF">
        <w:rPr>
          <w:rFonts w:ascii="Arial" w:eastAsia="Times New Roman" w:hAnsi="Arial" w:cs="Arial"/>
          <w:b/>
          <w:bCs/>
        </w:rPr>
        <w:t xml:space="preserve"> </w:t>
      </w:r>
      <w:r w:rsidRPr="00E23C77">
        <w:rPr>
          <w:rFonts w:ascii="Arial" w:eastAsia="Times New Roman" w:hAnsi="Arial" w:cs="Arial"/>
          <w:b/>
          <w:bCs/>
        </w:rPr>
        <w:t>-</w:t>
      </w:r>
      <w:r w:rsidR="003716EF">
        <w:rPr>
          <w:rFonts w:ascii="Arial" w:eastAsia="Times New Roman" w:hAnsi="Arial" w:cs="Arial"/>
          <w:b/>
          <w:bCs/>
        </w:rPr>
        <w:t xml:space="preserve"> </w:t>
      </w:r>
      <w:r w:rsidRPr="00E23C77">
        <w:rPr>
          <w:rFonts w:ascii="Arial" w:eastAsia="Times New Roman" w:hAnsi="Arial" w:cs="Arial"/>
          <w:b/>
          <w:bCs/>
        </w:rPr>
        <w:t>10:19-13:25</w:t>
      </w:r>
    </w:p>
    <w:p w14:paraId="0F27FE41" w14:textId="77777777" w:rsidR="00C332E5" w:rsidRPr="00E23C77" w:rsidRDefault="00C332E5" w:rsidP="00C332E5">
      <w:pPr>
        <w:rPr>
          <w:rFonts w:ascii="Arial" w:eastAsia="Times New Roman" w:hAnsi="Arial" w:cs="Arial"/>
        </w:rPr>
      </w:pPr>
    </w:p>
    <w:p w14:paraId="438A0FE6" w14:textId="77777777" w:rsidR="00C332E5" w:rsidRPr="00E23C77" w:rsidRDefault="00C332E5" w:rsidP="00C332E5">
      <w:pPr>
        <w:pStyle w:val="ListParagraph"/>
        <w:ind w:left="1080"/>
        <w:rPr>
          <w:rFonts w:ascii="Arial" w:eastAsia="Times New Roman" w:hAnsi="Arial" w:cs="Arial"/>
        </w:rPr>
      </w:pPr>
    </w:p>
    <w:p w14:paraId="0EBCF884" w14:textId="2503D137" w:rsidR="00C332E5" w:rsidRPr="003716EF" w:rsidRDefault="00C332E5" w:rsidP="00C332E5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bCs/>
        </w:rPr>
      </w:pPr>
      <w:r w:rsidRPr="003716EF">
        <w:rPr>
          <w:rFonts w:ascii="Arial" w:eastAsia="Times New Roman" w:hAnsi="Arial" w:cs="Arial"/>
          <w:bCs/>
        </w:rPr>
        <w:t>Obey with a Persevering Faith</w:t>
      </w:r>
      <w:r w:rsidR="003716EF" w:rsidRPr="003716EF">
        <w:rPr>
          <w:rFonts w:ascii="Arial" w:eastAsia="Times New Roman" w:hAnsi="Arial" w:cs="Arial"/>
          <w:bCs/>
        </w:rPr>
        <w:t xml:space="preserve"> </w:t>
      </w:r>
      <w:r w:rsidRPr="003716EF">
        <w:rPr>
          <w:rFonts w:ascii="Arial" w:eastAsia="Times New Roman" w:hAnsi="Arial" w:cs="Arial"/>
          <w:bCs/>
        </w:rPr>
        <w:t>-</w:t>
      </w:r>
      <w:r w:rsidR="003716EF" w:rsidRPr="003716EF">
        <w:rPr>
          <w:rFonts w:ascii="Arial" w:eastAsia="Times New Roman" w:hAnsi="Arial" w:cs="Arial"/>
          <w:bCs/>
        </w:rPr>
        <w:t xml:space="preserve"> </w:t>
      </w:r>
      <w:r w:rsidRPr="003716EF">
        <w:rPr>
          <w:rFonts w:ascii="Arial" w:eastAsia="Times New Roman" w:hAnsi="Arial" w:cs="Arial"/>
          <w:bCs/>
        </w:rPr>
        <w:t>10:36</w:t>
      </w:r>
    </w:p>
    <w:p w14:paraId="24B4806B" w14:textId="77777777" w:rsidR="00C332E5" w:rsidRPr="003716EF" w:rsidRDefault="00C332E5" w:rsidP="00C332E5">
      <w:pPr>
        <w:rPr>
          <w:rFonts w:ascii="Arial" w:eastAsia="Times New Roman" w:hAnsi="Arial" w:cs="Arial"/>
          <w:bCs/>
        </w:rPr>
      </w:pPr>
    </w:p>
    <w:p w14:paraId="769CBFE5" w14:textId="77777777" w:rsidR="00C332E5" w:rsidRPr="003716EF" w:rsidRDefault="00C332E5" w:rsidP="00C332E5">
      <w:pPr>
        <w:rPr>
          <w:rFonts w:ascii="Arial" w:eastAsia="Times New Roman" w:hAnsi="Arial" w:cs="Arial"/>
          <w:bCs/>
        </w:rPr>
      </w:pPr>
    </w:p>
    <w:p w14:paraId="69638B5D" w14:textId="77777777" w:rsidR="00C332E5" w:rsidRPr="003716EF" w:rsidRDefault="00C332E5" w:rsidP="00C332E5">
      <w:pPr>
        <w:rPr>
          <w:rFonts w:ascii="Arial" w:eastAsia="Times New Roman" w:hAnsi="Arial" w:cs="Arial"/>
          <w:bCs/>
        </w:rPr>
      </w:pPr>
    </w:p>
    <w:p w14:paraId="1F69898D" w14:textId="5F784CE8" w:rsidR="00C332E5" w:rsidRPr="003716EF" w:rsidRDefault="00C332E5" w:rsidP="00C332E5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bCs/>
        </w:rPr>
      </w:pPr>
      <w:r w:rsidRPr="003716EF">
        <w:rPr>
          <w:rFonts w:ascii="Arial" w:eastAsia="Times New Roman" w:hAnsi="Arial" w:cs="Arial"/>
          <w:bCs/>
        </w:rPr>
        <w:t>Obey with a Pleasing Faith</w:t>
      </w:r>
      <w:r w:rsidR="003716EF" w:rsidRPr="003716EF">
        <w:rPr>
          <w:rFonts w:ascii="Arial" w:eastAsia="Times New Roman" w:hAnsi="Arial" w:cs="Arial"/>
          <w:bCs/>
        </w:rPr>
        <w:t xml:space="preserve"> </w:t>
      </w:r>
      <w:r w:rsidRPr="003716EF">
        <w:rPr>
          <w:rFonts w:ascii="Arial" w:eastAsia="Times New Roman" w:hAnsi="Arial" w:cs="Arial"/>
          <w:bCs/>
        </w:rPr>
        <w:t>-</w:t>
      </w:r>
      <w:r w:rsidR="003716EF" w:rsidRPr="003716EF">
        <w:rPr>
          <w:rFonts w:ascii="Arial" w:eastAsia="Times New Roman" w:hAnsi="Arial" w:cs="Arial"/>
          <w:bCs/>
        </w:rPr>
        <w:t xml:space="preserve"> </w:t>
      </w:r>
      <w:r w:rsidRPr="003716EF">
        <w:rPr>
          <w:rFonts w:ascii="Arial" w:eastAsia="Times New Roman" w:hAnsi="Arial" w:cs="Arial"/>
          <w:bCs/>
        </w:rPr>
        <w:t>11:6</w:t>
      </w:r>
    </w:p>
    <w:p w14:paraId="5DC608A9" w14:textId="77777777" w:rsidR="00C332E5" w:rsidRPr="003716EF" w:rsidRDefault="00C332E5" w:rsidP="00C332E5">
      <w:pPr>
        <w:rPr>
          <w:rFonts w:ascii="Arial" w:eastAsia="Times New Roman" w:hAnsi="Arial" w:cs="Arial"/>
          <w:bCs/>
        </w:rPr>
      </w:pPr>
    </w:p>
    <w:p w14:paraId="4665FA69" w14:textId="77777777" w:rsidR="00C332E5" w:rsidRPr="003716EF" w:rsidRDefault="00C332E5" w:rsidP="00C332E5">
      <w:pPr>
        <w:rPr>
          <w:rFonts w:ascii="Arial" w:eastAsia="Times New Roman" w:hAnsi="Arial" w:cs="Arial"/>
          <w:bCs/>
        </w:rPr>
      </w:pPr>
    </w:p>
    <w:p w14:paraId="60BC03B9" w14:textId="77777777" w:rsidR="00C332E5" w:rsidRPr="003716EF" w:rsidRDefault="00C332E5" w:rsidP="00C332E5">
      <w:pPr>
        <w:rPr>
          <w:rFonts w:ascii="Arial" w:eastAsia="Times New Roman" w:hAnsi="Arial" w:cs="Arial"/>
          <w:bCs/>
        </w:rPr>
      </w:pPr>
    </w:p>
    <w:p w14:paraId="5144704D" w14:textId="0647AA1A" w:rsidR="00C332E5" w:rsidRPr="003716EF" w:rsidRDefault="00C332E5" w:rsidP="00C332E5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bCs/>
        </w:rPr>
      </w:pPr>
      <w:r w:rsidRPr="003716EF">
        <w:rPr>
          <w:rFonts w:ascii="Arial" w:eastAsia="Times New Roman" w:hAnsi="Arial" w:cs="Arial"/>
          <w:bCs/>
        </w:rPr>
        <w:t>Obey with a Prepared Faith</w:t>
      </w:r>
      <w:r w:rsidR="003716EF" w:rsidRPr="003716EF">
        <w:rPr>
          <w:rFonts w:ascii="Arial" w:eastAsia="Times New Roman" w:hAnsi="Arial" w:cs="Arial"/>
          <w:bCs/>
        </w:rPr>
        <w:t xml:space="preserve"> </w:t>
      </w:r>
      <w:r w:rsidRPr="003716EF">
        <w:rPr>
          <w:rFonts w:ascii="Arial" w:eastAsia="Times New Roman" w:hAnsi="Arial" w:cs="Arial"/>
          <w:bCs/>
        </w:rPr>
        <w:t>-</w:t>
      </w:r>
      <w:r w:rsidR="003716EF" w:rsidRPr="003716EF">
        <w:rPr>
          <w:rFonts w:ascii="Arial" w:eastAsia="Times New Roman" w:hAnsi="Arial" w:cs="Arial"/>
          <w:bCs/>
        </w:rPr>
        <w:t xml:space="preserve"> </w:t>
      </w:r>
      <w:r w:rsidRPr="003716EF">
        <w:rPr>
          <w:rFonts w:ascii="Arial" w:eastAsia="Times New Roman" w:hAnsi="Arial" w:cs="Arial"/>
          <w:bCs/>
        </w:rPr>
        <w:t>12:1</w:t>
      </w:r>
    </w:p>
    <w:p w14:paraId="016172C5" w14:textId="77777777" w:rsidR="00C332E5" w:rsidRPr="003716EF" w:rsidRDefault="00C332E5" w:rsidP="00C332E5">
      <w:pPr>
        <w:rPr>
          <w:rFonts w:ascii="Arial" w:eastAsia="Times New Roman" w:hAnsi="Arial" w:cs="Arial"/>
          <w:bCs/>
        </w:rPr>
      </w:pPr>
    </w:p>
    <w:p w14:paraId="74B874BA" w14:textId="77777777" w:rsidR="00C332E5" w:rsidRPr="003716EF" w:rsidRDefault="00C332E5" w:rsidP="00C332E5">
      <w:pPr>
        <w:rPr>
          <w:rFonts w:ascii="Arial" w:eastAsia="Times New Roman" w:hAnsi="Arial" w:cs="Arial"/>
          <w:bCs/>
        </w:rPr>
      </w:pPr>
    </w:p>
    <w:p w14:paraId="2AE65956" w14:textId="77777777" w:rsidR="00C332E5" w:rsidRPr="003716EF" w:rsidRDefault="00C332E5" w:rsidP="00C332E5">
      <w:pPr>
        <w:rPr>
          <w:rFonts w:ascii="Arial" w:eastAsia="Times New Roman" w:hAnsi="Arial" w:cs="Arial"/>
          <w:bCs/>
        </w:rPr>
      </w:pPr>
    </w:p>
    <w:p w14:paraId="203E8B8C" w14:textId="134BC462" w:rsidR="00C332E5" w:rsidRPr="003716EF" w:rsidRDefault="00C332E5" w:rsidP="00C332E5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bCs/>
        </w:rPr>
      </w:pPr>
      <w:r w:rsidRPr="003716EF">
        <w:rPr>
          <w:rFonts w:ascii="Arial" w:eastAsia="Times New Roman" w:hAnsi="Arial" w:cs="Arial"/>
          <w:bCs/>
        </w:rPr>
        <w:t>Obey with a Practical Faith</w:t>
      </w:r>
      <w:r w:rsidR="003716EF" w:rsidRPr="003716EF">
        <w:rPr>
          <w:rFonts w:ascii="Arial" w:eastAsia="Times New Roman" w:hAnsi="Arial" w:cs="Arial"/>
          <w:bCs/>
        </w:rPr>
        <w:t xml:space="preserve"> </w:t>
      </w:r>
      <w:r w:rsidRPr="003716EF">
        <w:rPr>
          <w:rFonts w:ascii="Arial" w:eastAsia="Times New Roman" w:hAnsi="Arial" w:cs="Arial"/>
          <w:bCs/>
        </w:rPr>
        <w:t>-</w:t>
      </w:r>
      <w:r w:rsidR="003716EF" w:rsidRPr="003716EF">
        <w:rPr>
          <w:rFonts w:ascii="Arial" w:eastAsia="Times New Roman" w:hAnsi="Arial" w:cs="Arial"/>
          <w:bCs/>
        </w:rPr>
        <w:t xml:space="preserve"> </w:t>
      </w:r>
      <w:r w:rsidRPr="003716EF">
        <w:rPr>
          <w:rFonts w:ascii="Arial" w:eastAsia="Times New Roman" w:hAnsi="Arial" w:cs="Arial"/>
          <w:bCs/>
        </w:rPr>
        <w:t>13:21</w:t>
      </w:r>
    </w:p>
    <w:p w14:paraId="0D6CE2F8" w14:textId="603660BD" w:rsidR="00C332E5" w:rsidRPr="003716EF" w:rsidRDefault="00C332E5" w:rsidP="00C332E5">
      <w:pPr>
        <w:pStyle w:val="ListParagraph"/>
        <w:ind w:left="1080"/>
        <w:rPr>
          <w:rFonts w:ascii="Arial" w:eastAsia="Times New Roman" w:hAnsi="Arial" w:cs="Arial"/>
          <w:bCs/>
        </w:rPr>
      </w:pPr>
    </w:p>
    <w:p w14:paraId="1F7D5A8B" w14:textId="5CBD8651" w:rsidR="00DF5E17" w:rsidRPr="00E23C77" w:rsidRDefault="00DF5E17" w:rsidP="00C332E5">
      <w:pPr>
        <w:pStyle w:val="ListParagraph"/>
        <w:ind w:left="1440"/>
        <w:rPr>
          <w:rFonts w:ascii="Arial" w:hAnsi="Arial" w:cs="Arial"/>
        </w:rPr>
      </w:pPr>
    </w:p>
    <w:sectPr w:rsidR="00DF5E17" w:rsidRPr="00E23C77" w:rsidSect="00E23C77">
      <w:pgSz w:w="12240" w:h="15840"/>
      <w:pgMar w:top="864" w:right="1440" w:bottom="576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63346"/>
    <w:multiLevelType w:val="hybridMultilevel"/>
    <w:tmpl w:val="B274BA7C"/>
    <w:lvl w:ilvl="0" w:tplc="816EE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10C96"/>
    <w:multiLevelType w:val="hybridMultilevel"/>
    <w:tmpl w:val="13E20C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F0AA6"/>
    <w:multiLevelType w:val="hybridMultilevel"/>
    <w:tmpl w:val="06FC6BC4"/>
    <w:lvl w:ilvl="0" w:tplc="98045B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C21E99"/>
    <w:multiLevelType w:val="hybridMultilevel"/>
    <w:tmpl w:val="D41E1AD8"/>
    <w:lvl w:ilvl="0" w:tplc="94D63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0368B3"/>
    <w:multiLevelType w:val="hybridMultilevel"/>
    <w:tmpl w:val="832EF326"/>
    <w:lvl w:ilvl="0" w:tplc="FF34005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182C08"/>
    <w:multiLevelType w:val="hybridMultilevel"/>
    <w:tmpl w:val="97261EAC"/>
    <w:lvl w:ilvl="0" w:tplc="8662F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F1EF7"/>
    <w:multiLevelType w:val="hybridMultilevel"/>
    <w:tmpl w:val="21DC35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4595B"/>
    <w:multiLevelType w:val="hybridMultilevel"/>
    <w:tmpl w:val="A2BC8612"/>
    <w:lvl w:ilvl="0" w:tplc="34C82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7A"/>
    <w:rsid w:val="00171A77"/>
    <w:rsid w:val="002D5C85"/>
    <w:rsid w:val="003716EF"/>
    <w:rsid w:val="005038A1"/>
    <w:rsid w:val="005E6E8C"/>
    <w:rsid w:val="00720807"/>
    <w:rsid w:val="0077572F"/>
    <w:rsid w:val="0096527A"/>
    <w:rsid w:val="0097037A"/>
    <w:rsid w:val="00C277A8"/>
    <w:rsid w:val="00C332E5"/>
    <w:rsid w:val="00C63999"/>
    <w:rsid w:val="00C907D3"/>
    <w:rsid w:val="00DF5E17"/>
    <w:rsid w:val="00E2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597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5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E17"/>
    <w:pPr>
      <w:ind w:left="720"/>
      <w:contextualSpacing/>
    </w:pPr>
  </w:style>
  <w:style w:type="paragraph" w:styleId="NoSpacing">
    <w:name w:val="No Spacing"/>
    <w:uiPriority w:val="1"/>
    <w:qFormat/>
    <w:rsid w:val="005E6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Larry Thompson</cp:lastModifiedBy>
  <cp:revision>2</cp:revision>
  <dcterms:created xsi:type="dcterms:W3CDTF">2021-08-14T15:30:00Z</dcterms:created>
  <dcterms:modified xsi:type="dcterms:W3CDTF">2021-08-14T15:30:00Z</dcterms:modified>
</cp:coreProperties>
</file>